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20" w:type="dxa"/>
        <w:tblLook w:val="04A0" w:firstRow="1" w:lastRow="0" w:firstColumn="1" w:lastColumn="0" w:noHBand="0" w:noVBand="1"/>
      </w:tblPr>
      <w:tblGrid>
        <w:gridCol w:w="2037"/>
        <w:gridCol w:w="4228"/>
        <w:gridCol w:w="2455"/>
      </w:tblGrid>
      <w:tr w:rsidR="00F8412D" w:rsidRPr="00F8412D" w:rsidTr="00F8412D">
        <w:trPr>
          <w:trHeight w:val="615"/>
        </w:trPr>
        <w:tc>
          <w:tcPr>
            <w:tcW w:w="8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4C1EA1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                  </w:t>
            </w:r>
            <w:bookmarkStart w:id="0" w:name="_GoBack"/>
            <w:bookmarkEnd w:id="0"/>
            <w:r w:rsidR="00F8412D" w:rsidRPr="00F8412D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  <w:t xml:space="preserve"> </w:t>
            </w:r>
            <w:r w:rsidR="00F8412D"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 xml:space="preserve"> WORMINGHALL PARISH COUNCIL</w:t>
            </w:r>
          </w:p>
        </w:tc>
      </w:tr>
      <w:tr w:rsidR="00F8412D" w:rsidRPr="00F8412D" w:rsidTr="00F8412D">
        <w:trPr>
          <w:trHeight w:val="42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Receipts &amp; Payments Comparison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2013/2014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YEAR ENDING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YEAR ENDING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MARCH 31ST 2013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MARCH 31ST 2014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7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2920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Opening Balance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3295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7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Receipts: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Precept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3500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329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Funding /Grants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278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124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VAT Refund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143</w:t>
            </w:r>
          </w:p>
        </w:tc>
      </w:tr>
      <w:tr w:rsidR="00F8412D" w:rsidRPr="00F8412D" w:rsidTr="00F8412D">
        <w:trPr>
          <w:trHeight w:val="37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3953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Total Receipts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3921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7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PAYMENTS: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155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Environmental Health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134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Councillors Expenses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28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1571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General Administration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2161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S111    Training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579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Donations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S137 Payments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500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Capital Spending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MVAS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409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229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Community Plan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384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86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Subscriptions/Publications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88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209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Running Costs:  Public lighting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208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Servicing Bus Shelters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                               Footpaths/Benches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153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VAT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119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372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383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Election Expenses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Maintenance of Street Lights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50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Auditor's Fee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85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Stationery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31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70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Hall Hire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130</w:t>
            </w:r>
          </w:p>
        </w:tc>
      </w:tr>
      <w:tr w:rsidR="00F8412D" w:rsidRPr="00F8412D" w:rsidTr="00F8412D">
        <w:trPr>
          <w:trHeight w:val="37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3578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TOTAL PAYMENTS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4575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7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3295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Closing Balance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2641</w:t>
            </w: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8412D" w:rsidRPr="00F8412D" w:rsidTr="00F8412D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 of Chair</w:t>
            </w: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12D" w:rsidRPr="00F8412D" w:rsidRDefault="00F8412D" w:rsidP="00F84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8412D">
              <w:rPr>
                <w:rFonts w:ascii="Calibri" w:eastAsia="Times New Roman" w:hAnsi="Calibri" w:cs="Times New Roman"/>
                <w:color w:val="000000"/>
                <w:lang w:eastAsia="en-GB"/>
              </w:rPr>
              <w:t>Signature of Clerk/RFO</w:t>
            </w:r>
          </w:p>
        </w:tc>
      </w:tr>
    </w:tbl>
    <w:p w:rsidR="00A825FA" w:rsidRDefault="00A825FA"/>
    <w:sectPr w:rsidR="00A82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2D"/>
    <w:rsid w:val="00095955"/>
    <w:rsid w:val="000A6F98"/>
    <w:rsid w:val="000E3E48"/>
    <w:rsid w:val="00100F8C"/>
    <w:rsid w:val="0012112F"/>
    <w:rsid w:val="0018320A"/>
    <w:rsid w:val="00383C96"/>
    <w:rsid w:val="003F6D6D"/>
    <w:rsid w:val="004C1EA1"/>
    <w:rsid w:val="00573883"/>
    <w:rsid w:val="00987822"/>
    <w:rsid w:val="00A825FA"/>
    <w:rsid w:val="00A93DBC"/>
    <w:rsid w:val="00EE0DD5"/>
    <w:rsid w:val="00F00C86"/>
    <w:rsid w:val="00F75589"/>
    <w:rsid w:val="00F8412D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F882"/>
  <w15:chartTrackingRefBased/>
  <w15:docId w15:val="{0D8682CD-67B1-4CDE-A6C1-224CF1B9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Berthet</dc:creator>
  <cp:keywords/>
  <dc:description/>
  <cp:lastModifiedBy>Adele Berthet</cp:lastModifiedBy>
  <cp:revision>2</cp:revision>
  <dcterms:created xsi:type="dcterms:W3CDTF">2014-04-24T16:11:00Z</dcterms:created>
  <dcterms:modified xsi:type="dcterms:W3CDTF">2017-05-29T11:23:00Z</dcterms:modified>
</cp:coreProperties>
</file>