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77E1" w14:textId="34524128" w:rsidR="00C13723" w:rsidRPr="008D54CA" w:rsidRDefault="00445099" w:rsidP="00A54866">
      <w:pPr>
        <w:pStyle w:val="NormalWeb"/>
        <w:spacing w:after="0" w:afterAutospacing="0"/>
        <w:jc w:val="center"/>
        <w:rPr>
          <w:rFonts w:ascii="Calibri" w:hAnsi="Calibri" w:cs="Calibri"/>
          <w:color w:val="000000"/>
          <w:u w:val="single"/>
        </w:rPr>
      </w:pPr>
      <w:r>
        <w:rPr>
          <w:rFonts w:ascii="Calibri" w:hAnsi="Calibri" w:cs="Calibri"/>
          <w:b/>
          <w:bCs/>
          <w:noProof/>
          <w:color w:val="000000"/>
          <w:u w:val="single"/>
        </w:rPr>
        <mc:AlternateContent>
          <mc:Choice Requires="wps">
            <w:drawing>
              <wp:anchor distT="0" distB="0" distL="114300" distR="114300" simplePos="0" relativeHeight="251658240" behindDoc="0" locked="0" layoutInCell="1" allowOverlap="1" wp14:anchorId="0CE87674" wp14:editId="6637C799">
                <wp:simplePos x="0" y="0"/>
                <wp:positionH relativeFrom="column">
                  <wp:posOffset>5680710</wp:posOffset>
                </wp:positionH>
                <wp:positionV relativeFrom="paragraph">
                  <wp:posOffset>-1004570</wp:posOffset>
                </wp:positionV>
                <wp:extent cx="1047750" cy="1104900"/>
                <wp:effectExtent l="0" t="0" r="19050" b="1905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104900"/>
                        </a:xfrm>
                        <a:prstGeom prst="ellipse">
                          <a:avLst/>
                        </a:prstGeom>
                        <a:solidFill>
                          <a:srgbClr val="FFFFFF"/>
                        </a:solidFill>
                        <a:ln w="9525">
                          <a:solidFill>
                            <a:srgbClr val="FF0000"/>
                          </a:solidFill>
                          <a:round/>
                          <a:headEnd/>
                          <a:tailEnd/>
                        </a:ln>
                      </wps:spPr>
                      <wps:txbx>
                        <w:txbxContent>
                          <w:p w14:paraId="20DD3912" w14:textId="77777777" w:rsidR="002373AA" w:rsidRPr="002373AA" w:rsidRDefault="002373AA" w:rsidP="002373AA">
                            <w:pPr>
                              <w:jc w:val="center"/>
                              <w:rPr>
                                <w:rFonts w:ascii="Calibri" w:hAnsi="Calibri"/>
                                <w:sz w:val="20"/>
                                <w:szCs w:val="20"/>
                              </w:rPr>
                            </w:pPr>
                            <w:r w:rsidRPr="002373AA">
                              <w:rPr>
                                <w:rFonts w:ascii="Calibri" w:hAnsi="Calibri"/>
                                <w:sz w:val="20"/>
                                <w:szCs w:val="20"/>
                              </w:rPr>
                              <w:t>ENCL:</w:t>
                            </w:r>
                          </w:p>
                          <w:p w14:paraId="61E3231B" w14:textId="77777777" w:rsidR="002373AA" w:rsidRPr="002373AA" w:rsidRDefault="002373AA" w:rsidP="002373AA">
                            <w:pPr>
                              <w:jc w:val="center"/>
                              <w:rPr>
                                <w:rFonts w:ascii="Calibri" w:hAnsi="Calibri"/>
                                <w:sz w:val="2"/>
                                <w:szCs w:val="20"/>
                              </w:rPr>
                            </w:pPr>
                          </w:p>
                          <w:p w14:paraId="61C6AC28" w14:textId="079CDA6F" w:rsidR="002373AA" w:rsidRPr="00A87665" w:rsidRDefault="002373AA" w:rsidP="002373AA">
                            <w:pPr>
                              <w:jc w:val="center"/>
                              <w:rPr>
                                <w:rFonts w:ascii="Calibri" w:hAnsi="Calibri"/>
                                <w:sz w:val="28"/>
                                <w:szCs w:val="28"/>
                              </w:rPr>
                            </w:pPr>
                            <w:r w:rsidRPr="00A87665">
                              <w:rPr>
                                <w:rFonts w:ascii="Calibri" w:hAnsi="Calibri"/>
                                <w:sz w:val="28"/>
                                <w:szCs w:val="28"/>
                              </w:rPr>
                              <w:t>M</w:t>
                            </w:r>
                            <w:r w:rsidR="00A87665" w:rsidRPr="00A87665">
                              <w:rPr>
                                <w:rFonts w:ascii="Calibri" w:hAnsi="Calibri"/>
                                <w:sz w:val="28"/>
                                <w:szCs w:val="28"/>
                              </w:rPr>
                              <w:t>2</w:t>
                            </w:r>
                            <w:r w:rsidR="00446F7F">
                              <w:rPr>
                                <w:rFonts w:ascii="Calibri" w:hAnsi="Calibri"/>
                                <w:sz w:val="28"/>
                                <w:szCs w:val="28"/>
                              </w:rPr>
                              <w:t>1</w:t>
                            </w:r>
                            <w:r w:rsidR="00A87665" w:rsidRPr="00A87665">
                              <w:rPr>
                                <w:rFonts w:ascii="Calibri" w:hAnsi="Calibri"/>
                                <w:sz w:val="28"/>
                                <w:szCs w:val="28"/>
                              </w:rPr>
                              <w:t>/</w:t>
                            </w:r>
                            <w:r w:rsidR="00A537B0">
                              <w:rPr>
                                <w:rFonts w:ascii="Calibri" w:hAnsi="Calibri"/>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E87674" id="Oval 3" o:spid="_x0000_s1026" style="position:absolute;left:0;text-align:left;margin-left:447.3pt;margin-top:-79.1pt;width:82.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" strokecolor="red">
                <v:textbox>
                  <w:txbxContent>
                    <w:p w14:paraId="20DD3912" w14:textId="77777777" w:rsidR="002373AA" w:rsidRPr="002373AA" w:rsidRDefault="002373AA" w:rsidP="002373AA">
                      <w:pPr>
                        <w:jc w:val="center"/>
                        <w:rPr>
                          <w:rFonts w:ascii="Calibri" w:hAnsi="Calibri"/>
                          <w:sz w:val="20"/>
                          <w:szCs w:val="20"/>
                        </w:rPr>
                      </w:pPr>
                      <w:r w:rsidRPr="002373AA">
                        <w:rPr>
                          <w:rFonts w:ascii="Calibri" w:hAnsi="Calibri"/>
                          <w:sz w:val="20"/>
                          <w:szCs w:val="20"/>
                        </w:rPr>
                        <w:t>ENCL:</w:t>
                      </w:r>
                    </w:p>
                    <w:p w14:paraId="61E3231B" w14:textId="77777777" w:rsidR="002373AA" w:rsidRPr="002373AA" w:rsidRDefault="002373AA" w:rsidP="002373AA">
                      <w:pPr>
                        <w:jc w:val="center"/>
                        <w:rPr>
                          <w:rFonts w:ascii="Calibri" w:hAnsi="Calibri"/>
                          <w:sz w:val="2"/>
                          <w:szCs w:val="20"/>
                        </w:rPr>
                      </w:pPr>
                    </w:p>
                    <w:p w14:paraId="61C6AC28" w14:textId="079CDA6F" w:rsidR="002373AA" w:rsidRPr="00A87665" w:rsidRDefault="002373AA" w:rsidP="002373AA">
                      <w:pPr>
                        <w:jc w:val="center"/>
                        <w:rPr>
                          <w:rFonts w:ascii="Calibri" w:hAnsi="Calibri"/>
                          <w:sz w:val="28"/>
                          <w:szCs w:val="28"/>
                        </w:rPr>
                      </w:pPr>
                      <w:r w:rsidRPr="00A87665">
                        <w:rPr>
                          <w:rFonts w:ascii="Calibri" w:hAnsi="Calibri"/>
                          <w:sz w:val="28"/>
                          <w:szCs w:val="28"/>
                        </w:rPr>
                        <w:t>M</w:t>
                      </w:r>
                      <w:r w:rsidR="00A87665" w:rsidRPr="00A87665">
                        <w:rPr>
                          <w:rFonts w:ascii="Calibri" w:hAnsi="Calibri"/>
                          <w:sz w:val="28"/>
                          <w:szCs w:val="28"/>
                        </w:rPr>
                        <w:t>2</w:t>
                      </w:r>
                      <w:r w:rsidR="00446F7F">
                        <w:rPr>
                          <w:rFonts w:ascii="Calibri" w:hAnsi="Calibri"/>
                          <w:sz w:val="28"/>
                          <w:szCs w:val="28"/>
                        </w:rPr>
                        <w:t>1</w:t>
                      </w:r>
                      <w:r w:rsidR="00A87665" w:rsidRPr="00A87665">
                        <w:rPr>
                          <w:rFonts w:ascii="Calibri" w:hAnsi="Calibri"/>
                          <w:sz w:val="28"/>
                          <w:szCs w:val="28"/>
                        </w:rPr>
                        <w:t>/</w:t>
                      </w:r>
                      <w:r w:rsidR="00A537B0">
                        <w:rPr>
                          <w:rFonts w:ascii="Calibri" w:hAnsi="Calibri"/>
                          <w:sz w:val="28"/>
                          <w:szCs w:val="28"/>
                        </w:rPr>
                        <w:t>6</w:t>
                      </w:r>
                    </w:p>
                  </w:txbxContent>
                </v:textbox>
              </v:oval>
            </w:pict>
          </mc:Fallback>
        </mc:AlternateContent>
      </w:r>
      <w:r w:rsidR="00C13723" w:rsidRPr="008D54CA">
        <w:rPr>
          <w:rStyle w:val="Strong"/>
          <w:rFonts w:ascii="Calibri" w:hAnsi="Calibri" w:cs="Calibri"/>
          <w:color w:val="000000"/>
          <w:u w:val="single"/>
        </w:rPr>
        <w:t xml:space="preserve">Minutes of </w:t>
      </w:r>
      <w:r w:rsidR="001D39C0" w:rsidRPr="008D54CA">
        <w:rPr>
          <w:rStyle w:val="Strong"/>
          <w:rFonts w:ascii="Calibri" w:hAnsi="Calibri" w:cs="Calibri"/>
          <w:color w:val="000000"/>
          <w:u w:val="single"/>
        </w:rPr>
        <w:t xml:space="preserve">the </w:t>
      </w:r>
      <w:r w:rsidR="00C13723" w:rsidRPr="008D54CA">
        <w:rPr>
          <w:rStyle w:val="Strong"/>
          <w:rFonts w:ascii="Calibri" w:hAnsi="Calibri" w:cs="Calibri"/>
          <w:color w:val="000000"/>
          <w:u w:val="single"/>
        </w:rPr>
        <w:t>Meeting</w:t>
      </w:r>
      <w:r w:rsidR="001D39C0" w:rsidRPr="008D54CA">
        <w:rPr>
          <w:rFonts w:ascii="Calibri" w:hAnsi="Calibri" w:cs="Calibri"/>
          <w:color w:val="000000"/>
          <w:u w:val="single"/>
        </w:rPr>
        <w:t xml:space="preserve"> </w:t>
      </w:r>
      <w:r w:rsidR="00C13723" w:rsidRPr="00831A07">
        <w:rPr>
          <w:rFonts w:ascii="Calibri" w:hAnsi="Calibri" w:cs="Calibri"/>
          <w:b/>
          <w:color w:val="000000"/>
          <w:u w:val="single"/>
        </w:rPr>
        <w:t>Held</w:t>
      </w:r>
      <w:r w:rsidR="00C13723" w:rsidRPr="00831A07">
        <w:rPr>
          <w:rStyle w:val="apple-converted-space"/>
          <w:rFonts w:ascii="Calibri" w:hAnsi="Calibri" w:cs="Calibri"/>
          <w:b/>
          <w:color w:val="000000"/>
          <w:u w:val="single"/>
        </w:rPr>
        <w:t> </w:t>
      </w:r>
      <w:r w:rsidR="001D39C0" w:rsidRPr="00831A07">
        <w:rPr>
          <w:rStyle w:val="apple-converted-space"/>
          <w:rFonts w:ascii="Calibri" w:hAnsi="Calibri" w:cs="Calibri"/>
          <w:b/>
          <w:color w:val="000000"/>
          <w:u w:val="single"/>
        </w:rPr>
        <w:t xml:space="preserve">on </w:t>
      </w:r>
      <w:r w:rsidR="00A537B0">
        <w:rPr>
          <w:rStyle w:val="apple-converted-space"/>
          <w:rFonts w:ascii="Calibri" w:hAnsi="Calibri" w:cs="Calibri"/>
          <w:b/>
          <w:color w:val="000000"/>
          <w:u w:val="single"/>
        </w:rPr>
        <w:t>Thursday 30</w:t>
      </w:r>
      <w:r w:rsidR="00A537B0" w:rsidRPr="00A537B0">
        <w:rPr>
          <w:rStyle w:val="apple-converted-space"/>
          <w:rFonts w:ascii="Calibri" w:hAnsi="Calibri" w:cs="Calibri"/>
          <w:b/>
          <w:color w:val="000000"/>
          <w:u w:val="single"/>
          <w:vertAlign w:val="superscript"/>
        </w:rPr>
        <w:t>th</w:t>
      </w:r>
      <w:r w:rsidR="00A537B0">
        <w:rPr>
          <w:rStyle w:val="apple-converted-space"/>
          <w:rFonts w:ascii="Calibri" w:hAnsi="Calibri" w:cs="Calibri"/>
          <w:b/>
          <w:color w:val="000000"/>
          <w:u w:val="single"/>
        </w:rPr>
        <w:t xml:space="preserve"> </w:t>
      </w:r>
      <w:r w:rsidR="00322734">
        <w:rPr>
          <w:rStyle w:val="apple-converted-space"/>
          <w:rFonts w:ascii="Calibri" w:hAnsi="Calibri" w:cs="Calibri"/>
          <w:b/>
          <w:color w:val="000000"/>
          <w:u w:val="single"/>
        </w:rPr>
        <w:t xml:space="preserve">September </w:t>
      </w:r>
      <w:r w:rsidR="00F53979">
        <w:rPr>
          <w:rStyle w:val="Strong"/>
          <w:rFonts w:ascii="Calibri" w:hAnsi="Calibri" w:cs="Calibri"/>
          <w:color w:val="000000"/>
          <w:u w:val="single"/>
        </w:rPr>
        <w:t>2</w:t>
      </w:r>
      <w:r w:rsidR="001D39C0" w:rsidRPr="008D54CA">
        <w:rPr>
          <w:rStyle w:val="Strong"/>
          <w:rFonts w:ascii="Calibri" w:hAnsi="Calibri" w:cs="Calibri"/>
          <w:color w:val="000000"/>
          <w:u w:val="single"/>
        </w:rPr>
        <w:t>0</w:t>
      </w:r>
      <w:r w:rsidR="00F4344D">
        <w:rPr>
          <w:rStyle w:val="Strong"/>
          <w:rFonts w:ascii="Calibri" w:hAnsi="Calibri" w:cs="Calibri"/>
          <w:color w:val="000000"/>
          <w:u w:val="single"/>
        </w:rPr>
        <w:t>2</w:t>
      </w:r>
      <w:r w:rsidR="00AE3D64">
        <w:rPr>
          <w:rStyle w:val="Strong"/>
          <w:rFonts w:ascii="Calibri" w:hAnsi="Calibri" w:cs="Calibri"/>
          <w:color w:val="000000"/>
          <w:u w:val="single"/>
        </w:rPr>
        <w:t>1</w:t>
      </w:r>
      <w:r w:rsidR="00550323">
        <w:rPr>
          <w:rStyle w:val="Strong"/>
          <w:rFonts w:ascii="Calibri" w:hAnsi="Calibri" w:cs="Calibri"/>
          <w:color w:val="000000"/>
          <w:u w:val="single"/>
        </w:rPr>
        <w:t>, Worminghall Village Hall</w:t>
      </w:r>
      <w:r w:rsidR="001D39C0" w:rsidRPr="008D54CA">
        <w:rPr>
          <w:rStyle w:val="Strong"/>
          <w:rFonts w:ascii="Calibri" w:hAnsi="Calibri" w:cs="Calibri"/>
          <w:color w:val="000000"/>
          <w:u w:val="single"/>
        </w:rPr>
        <w:t xml:space="preserve"> </w:t>
      </w:r>
    </w:p>
    <w:p w14:paraId="39DDF45D" w14:textId="1E445F09" w:rsidR="00E00451" w:rsidRPr="008D54CA" w:rsidRDefault="00C13723" w:rsidP="00A54866">
      <w:pPr>
        <w:pStyle w:val="NormalWeb"/>
        <w:spacing w:after="0" w:afterAutospacing="0"/>
        <w:rPr>
          <w:rFonts w:ascii="Calibri" w:hAnsi="Calibri" w:cs="Calibri"/>
          <w:color w:val="000000"/>
        </w:rPr>
      </w:pPr>
      <w:r w:rsidRPr="008D54CA">
        <w:rPr>
          <w:rFonts w:ascii="Calibri" w:hAnsi="Calibri" w:cs="Calibri"/>
          <w:color w:val="000000"/>
        </w:rPr>
        <w:t>Present</w:t>
      </w:r>
      <w:r w:rsidR="00F43FFF">
        <w:rPr>
          <w:rFonts w:ascii="Calibri" w:hAnsi="Calibri" w:cs="Calibri"/>
          <w:color w:val="000000"/>
        </w:rPr>
        <w:t>:</w:t>
      </w:r>
      <w:r w:rsidR="00F43FFF">
        <w:rPr>
          <w:rFonts w:ascii="Calibri" w:hAnsi="Calibri" w:cs="Calibri"/>
          <w:color w:val="000000"/>
        </w:rPr>
        <w:tab/>
      </w:r>
      <w:r w:rsidR="00F43FFF">
        <w:rPr>
          <w:rFonts w:ascii="Calibri" w:hAnsi="Calibri" w:cs="Calibri"/>
          <w:color w:val="000000"/>
        </w:rPr>
        <w:tab/>
      </w:r>
      <w:r w:rsidR="00F43FFF">
        <w:rPr>
          <w:rFonts w:ascii="Calibri" w:hAnsi="Calibri" w:cs="Calibri"/>
          <w:color w:val="000000"/>
        </w:rPr>
        <w:tab/>
      </w:r>
      <w:r w:rsidR="00F43FFF">
        <w:rPr>
          <w:rFonts w:ascii="Calibri" w:hAnsi="Calibri" w:cs="Calibri"/>
          <w:color w:val="000000"/>
        </w:rPr>
        <w:tab/>
      </w:r>
    </w:p>
    <w:p w14:paraId="12F476EB" w14:textId="12A5EB51" w:rsidR="00313369" w:rsidRDefault="00313369" w:rsidP="00A54866">
      <w:pPr>
        <w:rPr>
          <w:rFonts w:ascii="Calibri" w:hAnsi="Calibri" w:cs="Calibri"/>
        </w:rPr>
      </w:pPr>
      <w:r w:rsidRPr="008D54CA">
        <w:rPr>
          <w:rFonts w:ascii="Calibri" w:hAnsi="Calibri" w:cs="Calibri"/>
        </w:rPr>
        <w:t xml:space="preserve">Cllr </w:t>
      </w:r>
      <w:r w:rsidR="001D39C0" w:rsidRPr="008D54CA">
        <w:rPr>
          <w:rFonts w:ascii="Calibri" w:hAnsi="Calibri" w:cs="Calibri"/>
        </w:rPr>
        <w:t>Skates</w:t>
      </w:r>
      <w:r w:rsidR="00C13723" w:rsidRPr="008D54CA">
        <w:rPr>
          <w:rFonts w:ascii="Calibri" w:hAnsi="Calibri" w:cs="Calibri"/>
        </w:rPr>
        <w:t xml:space="preserve"> (Chair)</w:t>
      </w:r>
      <w:r w:rsidR="00F43FFF">
        <w:rPr>
          <w:rFonts w:ascii="Calibri" w:hAnsi="Calibri" w:cs="Calibri"/>
        </w:rPr>
        <w:tab/>
      </w:r>
      <w:r w:rsidR="00F43FFF">
        <w:rPr>
          <w:rFonts w:ascii="Calibri" w:hAnsi="Calibri" w:cs="Calibri"/>
        </w:rPr>
        <w:tab/>
      </w:r>
      <w:r w:rsidR="00F43FFF">
        <w:rPr>
          <w:rFonts w:ascii="Calibri" w:hAnsi="Calibri" w:cs="Calibri"/>
        </w:rPr>
        <w:tab/>
      </w:r>
      <w:r w:rsidR="00F43FFF">
        <w:rPr>
          <w:rFonts w:ascii="Calibri" w:hAnsi="Calibri" w:cs="Calibri"/>
        </w:rPr>
        <w:tab/>
      </w:r>
      <w:r w:rsidR="00F43FFF">
        <w:rPr>
          <w:rFonts w:ascii="Calibri" w:hAnsi="Calibri" w:cs="Calibri"/>
        </w:rPr>
        <w:tab/>
      </w:r>
    </w:p>
    <w:p w14:paraId="1C5D1842" w14:textId="7E8BA6D7" w:rsidR="00F53979" w:rsidRDefault="00313369" w:rsidP="00A54866">
      <w:pPr>
        <w:rPr>
          <w:rFonts w:ascii="Calibri" w:hAnsi="Calibri" w:cs="Calibri"/>
        </w:rPr>
      </w:pPr>
      <w:r w:rsidRPr="008D54CA">
        <w:rPr>
          <w:rFonts w:ascii="Calibri" w:hAnsi="Calibri" w:cs="Calibri"/>
        </w:rPr>
        <w:t xml:space="preserve">Cllr </w:t>
      </w:r>
      <w:r w:rsidR="00E00451" w:rsidRPr="008D54CA">
        <w:rPr>
          <w:rFonts w:ascii="Calibri" w:hAnsi="Calibri" w:cs="Calibri"/>
        </w:rPr>
        <w:t xml:space="preserve">Bramley </w:t>
      </w:r>
    </w:p>
    <w:p w14:paraId="7008A9CE" w14:textId="3763A9E2" w:rsidR="008403A6" w:rsidRDefault="008403A6" w:rsidP="00A54866">
      <w:pPr>
        <w:rPr>
          <w:rFonts w:ascii="Calibri" w:hAnsi="Calibri" w:cs="Calibri"/>
        </w:rPr>
      </w:pPr>
      <w:r>
        <w:rPr>
          <w:rFonts w:ascii="Calibri" w:hAnsi="Calibri" w:cs="Calibri"/>
        </w:rPr>
        <w:t>Cllr Showell</w:t>
      </w:r>
    </w:p>
    <w:p w14:paraId="782924AC" w14:textId="529A6376" w:rsidR="008403A6" w:rsidRDefault="00FA6FF6" w:rsidP="00A54866">
      <w:pPr>
        <w:rPr>
          <w:rFonts w:ascii="Calibri" w:hAnsi="Calibri" w:cs="Calibri"/>
        </w:rPr>
      </w:pPr>
      <w:r>
        <w:rPr>
          <w:rFonts w:ascii="Calibri" w:hAnsi="Calibri" w:cs="Calibri"/>
        </w:rPr>
        <w:t>Cllr Hopcroft</w:t>
      </w:r>
    </w:p>
    <w:p w14:paraId="07E68E19" w14:textId="0241499D" w:rsidR="00550323" w:rsidRDefault="00550323" w:rsidP="00A54866">
      <w:pPr>
        <w:rPr>
          <w:rFonts w:ascii="Calibri" w:hAnsi="Calibri" w:cs="Calibri"/>
        </w:rPr>
      </w:pPr>
      <w:r>
        <w:rPr>
          <w:rFonts w:ascii="Calibri" w:hAnsi="Calibri" w:cs="Calibri"/>
        </w:rPr>
        <w:t>Cllr Wright</w:t>
      </w:r>
    </w:p>
    <w:p w14:paraId="4266446C" w14:textId="3FFEA447" w:rsidR="00F62604" w:rsidRDefault="00411051" w:rsidP="007372C7">
      <w:pPr>
        <w:rPr>
          <w:rFonts w:ascii="Calibri" w:hAnsi="Calibri" w:cs="Calibri"/>
        </w:rPr>
      </w:pPr>
      <w:r>
        <w:rPr>
          <w:rFonts w:ascii="Calibri" w:hAnsi="Calibri" w:cs="Calibri"/>
        </w:rPr>
        <w:t>Rebecca Martin – Parish Clerk</w:t>
      </w:r>
    </w:p>
    <w:p w14:paraId="26F100A0" w14:textId="06B1C2E2" w:rsidR="00550323" w:rsidRDefault="00550323" w:rsidP="007372C7">
      <w:pPr>
        <w:rPr>
          <w:rFonts w:ascii="Calibri" w:hAnsi="Calibri" w:cs="Calibri"/>
        </w:rPr>
      </w:pPr>
    </w:p>
    <w:p w14:paraId="6C8E19E3" w14:textId="351DAE88" w:rsidR="00550323" w:rsidRDefault="00550323" w:rsidP="007372C7">
      <w:pPr>
        <w:rPr>
          <w:rFonts w:ascii="Calibri" w:hAnsi="Calibri" w:cs="Calibri"/>
        </w:rPr>
      </w:pPr>
      <w:r>
        <w:rPr>
          <w:rFonts w:ascii="Calibri" w:hAnsi="Calibri" w:cs="Calibri"/>
        </w:rPr>
        <w:t>Two members of the public</w:t>
      </w:r>
    </w:p>
    <w:p w14:paraId="0BACD204" w14:textId="77777777" w:rsidR="001C4C3A" w:rsidRPr="00D86256" w:rsidRDefault="001C4C3A" w:rsidP="007372C7">
      <w:pPr>
        <w:rPr>
          <w:rFonts w:ascii="Calibri" w:hAnsi="Calibri" w:cs="Calibri"/>
        </w:rPr>
      </w:pPr>
    </w:p>
    <w:tbl>
      <w:tblPr>
        <w:tblW w:w="10087" w:type="dxa"/>
        <w:tblCellSpacing w:w="0"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5"/>
        <w:gridCol w:w="2247"/>
        <w:gridCol w:w="7155"/>
      </w:tblGrid>
      <w:tr w:rsidR="00FA6FF6" w:rsidRPr="00041BCA" w14:paraId="0424CC4D" w14:textId="77777777" w:rsidTr="00965C0C">
        <w:trPr>
          <w:tblCellSpacing w:w="0" w:type="dxa"/>
        </w:trPr>
        <w:tc>
          <w:tcPr>
            <w:tcW w:w="685" w:type="dxa"/>
            <w:tcBorders>
              <w:top w:val="outset" w:sz="6" w:space="0" w:color="auto"/>
              <w:left w:val="outset" w:sz="6" w:space="0" w:color="auto"/>
              <w:bottom w:val="outset" w:sz="6" w:space="0" w:color="auto"/>
              <w:right w:val="outset" w:sz="6" w:space="0" w:color="auto"/>
            </w:tcBorders>
            <w:hideMark/>
          </w:tcPr>
          <w:p w14:paraId="40A1CC36" w14:textId="77777777" w:rsidR="00FA6FF6" w:rsidRPr="00041BCA" w:rsidRDefault="00FA6FF6" w:rsidP="00A54866">
            <w:pPr>
              <w:pStyle w:val="NormalWeb"/>
              <w:spacing w:after="0" w:afterAutospacing="0"/>
              <w:ind w:left="120" w:right="120"/>
              <w:rPr>
                <w:rFonts w:asciiTheme="minorHAnsi" w:hAnsiTheme="minorHAnsi" w:cstheme="minorHAnsi"/>
                <w:color w:val="000000"/>
                <w:sz w:val="22"/>
                <w:szCs w:val="22"/>
              </w:rPr>
            </w:pPr>
            <w:r w:rsidRPr="00041BCA">
              <w:rPr>
                <w:rFonts w:asciiTheme="minorHAnsi" w:hAnsiTheme="minorHAnsi" w:cstheme="minorHAnsi"/>
                <w:color w:val="000000"/>
                <w:sz w:val="22"/>
                <w:szCs w:val="22"/>
              </w:rPr>
              <w:t>Item</w:t>
            </w:r>
          </w:p>
        </w:tc>
        <w:tc>
          <w:tcPr>
            <w:tcW w:w="2247" w:type="dxa"/>
            <w:tcBorders>
              <w:top w:val="outset" w:sz="6" w:space="0" w:color="auto"/>
              <w:left w:val="outset" w:sz="6" w:space="0" w:color="auto"/>
              <w:bottom w:val="outset" w:sz="6" w:space="0" w:color="auto"/>
              <w:right w:val="outset" w:sz="6" w:space="0" w:color="auto"/>
            </w:tcBorders>
          </w:tcPr>
          <w:p w14:paraId="1A241C1B" w14:textId="6A2C444D" w:rsidR="00FA6FF6" w:rsidRPr="00041BCA" w:rsidRDefault="00FA6FF6" w:rsidP="00A54866">
            <w:pPr>
              <w:pStyle w:val="NormalWeb"/>
              <w:spacing w:after="0" w:afterAutospacing="0"/>
              <w:ind w:left="120" w:right="120"/>
              <w:rPr>
                <w:rFonts w:asciiTheme="minorHAnsi" w:hAnsiTheme="minorHAnsi" w:cstheme="minorHAnsi"/>
                <w:color w:val="000000"/>
                <w:sz w:val="22"/>
                <w:szCs w:val="22"/>
              </w:rPr>
            </w:pPr>
          </w:p>
        </w:tc>
        <w:tc>
          <w:tcPr>
            <w:tcW w:w="7155" w:type="dxa"/>
            <w:tcBorders>
              <w:top w:val="outset" w:sz="6" w:space="0" w:color="auto"/>
              <w:left w:val="outset" w:sz="6" w:space="0" w:color="auto"/>
              <w:bottom w:val="outset" w:sz="6" w:space="0" w:color="auto"/>
              <w:right w:val="outset" w:sz="6" w:space="0" w:color="auto"/>
            </w:tcBorders>
          </w:tcPr>
          <w:p w14:paraId="765709ED" w14:textId="7BAE5628" w:rsidR="00FA6FF6" w:rsidRPr="00041BCA" w:rsidRDefault="00FA6FF6" w:rsidP="00A54866">
            <w:pPr>
              <w:pStyle w:val="NormalWeb"/>
              <w:spacing w:after="0" w:afterAutospacing="0"/>
              <w:ind w:left="120" w:right="120"/>
              <w:rPr>
                <w:rFonts w:asciiTheme="minorHAnsi" w:hAnsiTheme="minorHAnsi" w:cstheme="minorHAnsi"/>
                <w:color w:val="000000"/>
                <w:sz w:val="22"/>
                <w:szCs w:val="22"/>
              </w:rPr>
            </w:pPr>
          </w:p>
        </w:tc>
      </w:tr>
      <w:tr w:rsidR="00FA6FF6" w:rsidRPr="00041BCA" w14:paraId="63E89886" w14:textId="77777777" w:rsidTr="00965C0C">
        <w:trPr>
          <w:tblCellSpacing w:w="0" w:type="dxa"/>
        </w:trPr>
        <w:tc>
          <w:tcPr>
            <w:tcW w:w="685" w:type="dxa"/>
            <w:tcBorders>
              <w:top w:val="outset" w:sz="6" w:space="0" w:color="auto"/>
              <w:left w:val="outset" w:sz="6" w:space="0" w:color="auto"/>
              <w:bottom w:val="outset" w:sz="6" w:space="0" w:color="auto"/>
              <w:right w:val="outset" w:sz="6" w:space="0" w:color="auto"/>
            </w:tcBorders>
            <w:hideMark/>
          </w:tcPr>
          <w:p w14:paraId="12BE5B8D" w14:textId="77777777" w:rsidR="00FA6FF6" w:rsidRPr="00041BCA" w:rsidRDefault="00FA6FF6" w:rsidP="00A54866">
            <w:pPr>
              <w:pStyle w:val="NormalWeb"/>
              <w:spacing w:after="0" w:afterAutospacing="0"/>
              <w:ind w:left="120" w:right="120"/>
              <w:jc w:val="center"/>
              <w:rPr>
                <w:rFonts w:asciiTheme="minorHAnsi" w:hAnsiTheme="minorHAnsi" w:cstheme="minorHAnsi"/>
                <w:color w:val="000000"/>
                <w:sz w:val="22"/>
                <w:szCs w:val="22"/>
              </w:rPr>
            </w:pPr>
            <w:r w:rsidRPr="00041BCA">
              <w:rPr>
                <w:rFonts w:asciiTheme="minorHAnsi" w:hAnsiTheme="minorHAnsi" w:cstheme="minorHAnsi"/>
                <w:color w:val="000000"/>
                <w:sz w:val="22"/>
                <w:szCs w:val="22"/>
              </w:rPr>
              <w:t>1</w:t>
            </w:r>
          </w:p>
        </w:tc>
        <w:tc>
          <w:tcPr>
            <w:tcW w:w="2247" w:type="dxa"/>
            <w:tcBorders>
              <w:top w:val="outset" w:sz="6" w:space="0" w:color="auto"/>
              <w:left w:val="outset" w:sz="6" w:space="0" w:color="auto"/>
              <w:bottom w:val="outset" w:sz="6" w:space="0" w:color="auto"/>
              <w:right w:val="outset" w:sz="6" w:space="0" w:color="auto"/>
            </w:tcBorders>
          </w:tcPr>
          <w:p w14:paraId="2BCADED4" w14:textId="3F2DF070" w:rsidR="00FA6FF6" w:rsidRPr="00041BCA" w:rsidRDefault="00FA6FF6" w:rsidP="00A54866">
            <w:pPr>
              <w:pStyle w:val="NormalWeb"/>
              <w:spacing w:after="0" w:afterAutospacing="0"/>
              <w:ind w:right="120"/>
              <w:rPr>
                <w:rFonts w:asciiTheme="minorHAnsi" w:hAnsiTheme="minorHAnsi" w:cstheme="minorHAnsi"/>
                <w:color w:val="000000"/>
                <w:sz w:val="22"/>
                <w:szCs w:val="22"/>
              </w:rPr>
            </w:pPr>
            <w:r w:rsidRPr="00041BCA">
              <w:rPr>
                <w:rFonts w:asciiTheme="minorHAnsi" w:hAnsiTheme="minorHAnsi" w:cstheme="minorHAnsi"/>
                <w:color w:val="000000"/>
                <w:sz w:val="22"/>
                <w:szCs w:val="22"/>
              </w:rPr>
              <w:t>Apologies for absence</w:t>
            </w:r>
          </w:p>
        </w:tc>
        <w:tc>
          <w:tcPr>
            <w:tcW w:w="7155" w:type="dxa"/>
            <w:tcBorders>
              <w:top w:val="outset" w:sz="6" w:space="0" w:color="auto"/>
              <w:left w:val="outset" w:sz="6" w:space="0" w:color="auto"/>
              <w:bottom w:val="outset" w:sz="6" w:space="0" w:color="auto"/>
              <w:right w:val="outset" w:sz="6" w:space="0" w:color="auto"/>
            </w:tcBorders>
          </w:tcPr>
          <w:p w14:paraId="20D3441C" w14:textId="5A3BB82C" w:rsidR="00FA6FF6" w:rsidRPr="00041BCA" w:rsidRDefault="004E0733" w:rsidP="00A54866">
            <w:pPr>
              <w:pStyle w:val="NormalWeb"/>
              <w:spacing w:after="0" w:afterAutospacing="0"/>
              <w:ind w:right="120"/>
              <w:rPr>
                <w:rFonts w:asciiTheme="minorHAnsi" w:hAnsiTheme="minorHAnsi" w:cstheme="minorHAnsi"/>
                <w:color w:val="000000"/>
                <w:sz w:val="22"/>
                <w:szCs w:val="22"/>
              </w:rPr>
            </w:pPr>
            <w:r>
              <w:rPr>
                <w:rFonts w:asciiTheme="minorHAnsi" w:hAnsiTheme="minorHAnsi" w:cstheme="minorHAnsi"/>
                <w:color w:val="000000"/>
                <w:sz w:val="22"/>
                <w:szCs w:val="22"/>
              </w:rPr>
              <w:t>none</w:t>
            </w:r>
          </w:p>
        </w:tc>
      </w:tr>
      <w:tr w:rsidR="00FA6FF6" w:rsidRPr="00041BCA" w14:paraId="7B64AA80" w14:textId="77777777" w:rsidTr="00965C0C">
        <w:trPr>
          <w:tblCellSpacing w:w="0" w:type="dxa"/>
        </w:trPr>
        <w:tc>
          <w:tcPr>
            <w:tcW w:w="685" w:type="dxa"/>
            <w:tcBorders>
              <w:top w:val="outset" w:sz="6" w:space="0" w:color="auto"/>
              <w:left w:val="outset" w:sz="6" w:space="0" w:color="auto"/>
              <w:bottom w:val="outset" w:sz="6" w:space="0" w:color="auto"/>
              <w:right w:val="outset" w:sz="6" w:space="0" w:color="auto"/>
            </w:tcBorders>
            <w:hideMark/>
          </w:tcPr>
          <w:p w14:paraId="6D3028EA" w14:textId="77777777" w:rsidR="00FA6FF6" w:rsidRPr="00041BCA" w:rsidRDefault="00FA6FF6" w:rsidP="00A54866">
            <w:pPr>
              <w:pStyle w:val="NormalWeb"/>
              <w:spacing w:after="0" w:afterAutospacing="0"/>
              <w:ind w:left="120" w:right="120"/>
              <w:jc w:val="center"/>
              <w:rPr>
                <w:rFonts w:asciiTheme="minorHAnsi" w:hAnsiTheme="minorHAnsi" w:cstheme="minorHAnsi"/>
                <w:color w:val="000000"/>
                <w:sz w:val="22"/>
                <w:szCs w:val="22"/>
              </w:rPr>
            </w:pPr>
            <w:r w:rsidRPr="00041BCA">
              <w:rPr>
                <w:rFonts w:asciiTheme="minorHAnsi" w:hAnsiTheme="minorHAnsi" w:cstheme="minorHAnsi"/>
                <w:color w:val="000000"/>
                <w:sz w:val="22"/>
                <w:szCs w:val="22"/>
              </w:rPr>
              <w:t>2</w:t>
            </w:r>
          </w:p>
        </w:tc>
        <w:tc>
          <w:tcPr>
            <w:tcW w:w="2247" w:type="dxa"/>
            <w:tcBorders>
              <w:top w:val="outset" w:sz="6" w:space="0" w:color="auto"/>
              <w:left w:val="outset" w:sz="6" w:space="0" w:color="auto"/>
              <w:bottom w:val="outset" w:sz="6" w:space="0" w:color="auto"/>
              <w:right w:val="outset" w:sz="6" w:space="0" w:color="auto"/>
            </w:tcBorders>
          </w:tcPr>
          <w:p w14:paraId="6B9E89D9" w14:textId="09633D28" w:rsidR="00FA6FF6" w:rsidRPr="00041BCA" w:rsidRDefault="00FA6FF6" w:rsidP="00A54866">
            <w:pPr>
              <w:pStyle w:val="NormalWeb"/>
              <w:spacing w:after="0" w:afterAutospacing="0"/>
              <w:ind w:right="120"/>
              <w:rPr>
                <w:rFonts w:asciiTheme="minorHAnsi" w:hAnsiTheme="minorHAnsi" w:cstheme="minorHAnsi"/>
                <w:color w:val="000000"/>
                <w:sz w:val="22"/>
                <w:szCs w:val="22"/>
              </w:rPr>
            </w:pPr>
            <w:r w:rsidRPr="00041BCA">
              <w:rPr>
                <w:rFonts w:asciiTheme="minorHAnsi" w:hAnsiTheme="minorHAnsi" w:cstheme="minorHAnsi"/>
                <w:color w:val="000000"/>
                <w:sz w:val="22"/>
                <w:szCs w:val="22"/>
              </w:rPr>
              <w:t>Declarations of interest</w:t>
            </w:r>
          </w:p>
        </w:tc>
        <w:tc>
          <w:tcPr>
            <w:tcW w:w="7155" w:type="dxa"/>
            <w:tcBorders>
              <w:top w:val="outset" w:sz="6" w:space="0" w:color="auto"/>
              <w:left w:val="outset" w:sz="6" w:space="0" w:color="auto"/>
              <w:bottom w:val="outset" w:sz="6" w:space="0" w:color="auto"/>
              <w:right w:val="outset" w:sz="6" w:space="0" w:color="auto"/>
            </w:tcBorders>
          </w:tcPr>
          <w:p w14:paraId="3C1B38F4" w14:textId="54118A1E" w:rsidR="00A54866" w:rsidRPr="00041BCA" w:rsidRDefault="004E0733" w:rsidP="00F43FFF">
            <w:pPr>
              <w:pStyle w:val="NormalWeb"/>
              <w:spacing w:after="0" w:afterAutospacing="0"/>
              <w:ind w:right="120"/>
              <w:rPr>
                <w:rFonts w:asciiTheme="minorHAnsi" w:hAnsiTheme="minorHAnsi" w:cstheme="minorHAnsi"/>
                <w:color w:val="000000"/>
                <w:sz w:val="22"/>
                <w:szCs w:val="22"/>
              </w:rPr>
            </w:pPr>
            <w:r>
              <w:rPr>
                <w:rFonts w:asciiTheme="minorHAnsi" w:hAnsiTheme="minorHAnsi" w:cstheme="minorHAnsi"/>
                <w:color w:val="000000"/>
                <w:sz w:val="22"/>
                <w:szCs w:val="22"/>
              </w:rPr>
              <w:t>Cllr Hopcroft and Cllr Showell declared an interest in the planning application for the Almshouses.</w:t>
            </w:r>
          </w:p>
        </w:tc>
      </w:tr>
      <w:tr w:rsidR="00FA6FF6" w:rsidRPr="00041BCA" w14:paraId="356A2EE8" w14:textId="77777777" w:rsidTr="00965C0C">
        <w:trPr>
          <w:tblCellSpacing w:w="0" w:type="dxa"/>
        </w:trPr>
        <w:tc>
          <w:tcPr>
            <w:tcW w:w="685" w:type="dxa"/>
            <w:tcBorders>
              <w:top w:val="outset" w:sz="6" w:space="0" w:color="auto"/>
              <w:left w:val="outset" w:sz="6" w:space="0" w:color="auto"/>
              <w:bottom w:val="outset" w:sz="6" w:space="0" w:color="auto"/>
              <w:right w:val="outset" w:sz="6" w:space="0" w:color="auto"/>
            </w:tcBorders>
          </w:tcPr>
          <w:p w14:paraId="355ECB71" w14:textId="459658D7" w:rsidR="00FA6FF6" w:rsidRPr="00041BCA" w:rsidRDefault="00FA6FF6" w:rsidP="00A54866">
            <w:pPr>
              <w:pStyle w:val="NormalWeb"/>
              <w:spacing w:after="0" w:afterAutospacing="0"/>
              <w:ind w:left="120" w:right="120"/>
              <w:jc w:val="center"/>
              <w:rPr>
                <w:rFonts w:asciiTheme="minorHAnsi" w:hAnsiTheme="minorHAnsi" w:cstheme="minorHAnsi"/>
                <w:color w:val="000000"/>
                <w:sz w:val="22"/>
                <w:szCs w:val="22"/>
              </w:rPr>
            </w:pPr>
            <w:r w:rsidRPr="00041BCA">
              <w:rPr>
                <w:rFonts w:asciiTheme="minorHAnsi" w:hAnsiTheme="minorHAnsi" w:cstheme="minorHAnsi"/>
                <w:color w:val="000000"/>
                <w:sz w:val="22"/>
                <w:szCs w:val="22"/>
              </w:rPr>
              <w:t>3</w:t>
            </w:r>
          </w:p>
        </w:tc>
        <w:tc>
          <w:tcPr>
            <w:tcW w:w="2247" w:type="dxa"/>
            <w:tcBorders>
              <w:top w:val="outset" w:sz="6" w:space="0" w:color="auto"/>
              <w:left w:val="outset" w:sz="6" w:space="0" w:color="auto"/>
              <w:bottom w:val="outset" w:sz="6" w:space="0" w:color="auto"/>
              <w:right w:val="outset" w:sz="6" w:space="0" w:color="auto"/>
            </w:tcBorders>
          </w:tcPr>
          <w:p w14:paraId="10AF6C78" w14:textId="606DC869" w:rsidR="00FA6FF6" w:rsidRPr="00041BCA" w:rsidRDefault="00FA6FF6" w:rsidP="00A54866">
            <w:pPr>
              <w:pStyle w:val="NormalWeb"/>
              <w:spacing w:after="0" w:afterAutospacing="0"/>
              <w:ind w:right="120"/>
              <w:rPr>
                <w:rFonts w:asciiTheme="minorHAnsi" w:hAnsiTheme="minorHAnsi" w:cstheme="minorHAnsi"/>
                <w:color w:val="000000"/>
                <w:sz w:val="22"/>
                <w:szCs w:val="22"/>
              </w:rPr>
            </w:pPr>
            <w:r w:rsidRPr="00041BCA">
              <w:rPr>
                <w:rFonts w:asciiTheme="minorHAnsi" w:hAnsiTheme="minorHAnsi" w:cstheme="minorHAnsi"/>
                <w:color w:val="000000"/>
                <w:sz w:val="22"/>
                <w:szCs w:val="22"/>
              </w:rPr>
              <w:t>Approval of minutes</w:t>
            </w:r>
          </w:p>
        </w:tc>
        <w:tc>
          <w:tcPr>
            <w:tcW w:w="7155" w:type="dxa"/>
            <w:tcBorders>
              <w:top w:val="outset" w:sz="6" w:space="0" w:color="auto"/>
              <w:left w:val="outset" w:sz="6" w:space="0" w:color="auto"/>
              <w:bottom w:val="outset" w:sz="6" w:space="0" w:color="auto"/>
              <w:right w:val="outset" w:sz="6" w:space="0" w:color="auto"/>
            </w:tcBorders>
          </w:tcPr>
          <w:p w14:paraId="34E0F6D6" w14:textId="2239B172" w:rsidR="00A54866" w:rsidRPr="00041BCA" w:rsidRDefault="00FA6FF6" w:rsidP="00BF6A37">
            <w:pPr>
              <w:pStyle w:val="NormalWeb"/>
              <w:spacing w:after="0" w:afterAutospacing="0"/>
              <w:ind w:right="120"/>
              <w:rPr>
                <w:rFonts w:asciiTheme="minorHAnsi" w:hAnsiTheme="minorHAnsi" w:cstheme="minorHAnsi"/>
                <w:sz w:val="22"/>
                <w:szCs w:val="22"/>
              </w:rPr>
            </w:pPr>
            <w:r w:rsidRPr="00041BCA">
              <w:rPr>
                <w:rFonts w:asciiTheme="minorHAnsi" w:hAnsiTheme="minorHAnsi" w:cstheme="minorHAnsi"/>
                <w:sz w:val="22"/>
                <w:szCs w:val="22"/>
              </w:rPr>
              <w:t xml:space="preserve">Minutes from the meeting held </w:t>
            </w:r>
            <w:r w:rsidR="004E0733">
              <w:rPr>
                <w:rFonts w:asciiTheme="minorHAnsi" w:hAnsiTheme="minorHAnsi" w:cstheme="minorHAnsi"/>
                <w:sz w:val="22"/>
                <w:szCs w:val="22"/>
              </w:rPr>
              <w:t>6</w:t>
            </w:r>
            <w:r w:rsidR="004E0733" w:rsidRPr="004E0733">
              <w:rPr>
                <w:rFonts w:asciiTheme="minorHAnsi" w:hAnsiTheme="minorHAnsi" w:cstheme="minorHAnsi"/>
                <w:sz w:val="22"/>
                <w:szCs w:val="22"/>
                <w:vertAlign w:val="superscript"/>
              </w:rPr>
              <w:t>th</w:t>
            </w:r>
            <w:r w:rsidR="004E0733">
              <w:rPr>
                <w:rFonts w:asciiTheme="minorHAnsi" w:hAnsiTheme="minorHAnsi" w:cstheme="minorHAnsi"/>
                <w:sz w:val="22"/>
                <w:szCs w:val="22"/>
              </w:rPr>
              <w:t xml:space="preserve"> September </w:t>
            </w:r>
            <w:r w:rsidR="00F43FFF">
              <w:rPr>
                <w:rFonts w:asciiTheme="minorHAnsi" w:hAnsiTheme="minorHAnsi" w:cstheme="minorHAnsi"/>
                <w:sz w:val="22"/>
                <w:szCs w:val="22"/>
              </w:rPr>
              <w:t>2</w:t>
            </w:r>
            <w:r w:rsidRPr="00041BCA">
              <w:rPr>
                <w:rFonts w:asciiTheme="minorHAnsi" w:hAnsiTheme="minorHAnsi" w:cstheme="minorHAnsi"/>
                <w:sz w:val="22"/>
                <w:szCs w:val="22"/>
              </w:rPr>
              <w:t>021 were unanimously accepted by</w:t>
            </w:r>
            <w:r w:rsidR="00965C0C">
              <w:rPr>
                <w:rFonts w:asciiTheme="minorHAnsi" w:hAnsiTheme="minorHAnsi" w:cstheme="minorHAnsi"/>
                <w:sz w:val="22"/>
                <w:szCs w:val="22"/>
              </w:rPr>
              <w:t xml:space="preserve"> </w:t>
            </w:r>
            <w:r w:rsidRPr="00041BCA">
              <w:rPr>
                <w:rFonts w:asciiTheme="minorHAnsi" w:hAnsiTheme="minorHAnsi" w:cstheme="minorHAnsi"/>
                <w:sz w:val="22"/>
                <w:szCs w:val="22"/>
              </w:rPr>
              <w:t>the council then signed and dated by the Chairman</w:t>
            </w:r>
            <w:r w:rsidR="00BF6A37">
              <w:rPr>
                <w:rFonts w:asciiTheme="minorHAnsi" w:hAnsiTheme="minorHAnsi" w:cstheme="minorHAnsi"/>
                <w:sz w:val="22"/>
                <w:szCs w:val="22"/>
              </w:rPr>
              <w:t>.</w:t>
            </w:r>
          </w:p>
        </w:tc>
      </w:tr>
      <w:tr w:rsidR="00FA6FF6" w:rsidRPr="00041BCA" w14:paraId="6BDF6886" w14:textId="77777777" w:rsidTr="00965C0C">
        <w:trPr>
          <w:tblCellSpacing w:w="0" w:type="dxa"/>
        </w:trPr>
        <w:tc>
          <w:tcPr>
            <w:tcW w:w="685" w:type="dxa"/>
            <w:tcBorders>
              <w:top w:val="outset" w:sz="6" w:space="0" w:color="auto"/>
              <w:left w:val="outset" w:sz="6" w:space="0" w:color="auto"/>
              <w:bottom w:val="outset" w:sz="6" w:space="0" w:color="auto"/>
              <w:right w:val="outset" w:sz="6" w:space="0" w:color="auto"/>
            </w:tcBorders>
          </w:tcPr>
          <w:p w14:paraId="3ABC93A7" w14:textId="74B9D4B6" w:rsidR="00FA6FF6" w:rsidRPr="00041BCA" w:rsidRDefault="00FA6FF6" w:rsidP="00A54866">
            <w:pPr>
              <w:pStyle w:val="NormalWeb"/>
              <w:spacing w:after="0" w:afterAutospacing="0"/>
              <w:ind w:left="120" w:right="120"/>
              <w:jc w:val="center"/>
              <w:rPr>
                <w:rFonts w:asciiTheme="minorHAnsi" w:hAnsiTheme="minorHAnsi" w:cstheme="minorHAnsi"/>
                <w:color w:val="000000"/>
                <w:sz w:val="22"/>
                <w:szCs w:val="22"/>
              </w:rPr>
            </w:pPr>
            <w:r w:rsidRPr="00041BCA">
              <w:rPr>
                <w:rFonts w:asciiTheme="minorHAnsi" w:hAnsiTheme="minorHAnsi" w:cstheme="minorHAnsi"/>
                <w:color w:val="000000"/>
                <w:sz w:val="22"/>
                <w:szCs w:val="22"/>
              </w:rPr>
              <w:t>4</w:t>
            </w:r>
          </w:p>
        </w:tc>
        <w:tc>
          <w:tcPr>
            <w:tcW w:w="2247" w:type="dxa"/>
            <w:tcBorders>
              <w:top w:val="outset" w:sz="6" w:space="0" w:color="auto"/>
              <w:left w:val="outset" w:sz="6" w:space="0" w:color="auto"/>
              <w:bottom w:val="outset" w:sz="6" w:space="0" w:color="auto"/>
              <w:right w:val="outset" w:sz="6" w:space="0" w:color="auto"/>
            </w:tcBorders>
          </w:tcPr>
          <w:p w14:paraId="4689CE4F" w14:textId="3D96E1C7" w:rsidR="00B33392" w:rsidRPr="00B33392" w:rsidRDefault="00B52504" w:rsidP="00B33392">
            <w:pPr>
              <w:spacing w:after="160" w:line="259" w:lineRule="auto"/>
              <w:contextual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Open Forum</w:t>
            </w:r>
          </w:p>
          <w:p w14:paraId="6F79312D" w14:textId="4CF3F84F" w:rsidR="00FA6FF6" w:rsidRPr="00041BCA" w:rsidRDefault="00FA6FF6" w:rsidP="00A54866">
            <w:pPr>
              <w:pStyle w:val="NormalWeb"/>
              <w:spacing w:after="0" w:afterAutospacing="0"/>
              <w:ind w:right="120"/>
              <w:rPr>
                <w:rFonts w:asciiTheme="minorHAnsi" w:hAnsiTheme="minorHAnsi" w:cstheme="minorHAnsi"/>
                <w:color w:val="000000"/>
                <w:sz w:val="22"/>
                <w:szCs w:val="22"/>
              </w:rPr>
            </w:pPr>
          </w:p>
        </w:tc>
        <w:tc>
          <w:tcPr>
            <w:tcW w:w="7155" w:type="dxa"/>
            <w:tcBorders>
              <w:top w:val="outset" w:sz="6" w:space="0" w:color="auto"/>
              <w:left w:val="outset" w:sz="6" w:space="0" w:color="auto"/>
              <w:bottom w:val="outset" w:sz="6" w:space="0" w:color="auto"/>
              <w:right w:val="outset" w:sz="6" w:space="0" w:color="auto"/>
            </w:tcBorders>
          </w:tcPr>
          <w:p w14:paraId="3B449D8D" w14:textId="77777777" w:rsidR="006961C5" w:rsidRDefault="00DC4EF1" w:rsidP="00B52504">
            <w:pPr>
              <w:rPr>
                <w:rFonts w:asciiTheme="minorHAnsi" w:hAnsiTheme="minorHAnsi" w:cstheme="minorHAnsi"/>
                <w:sz w:val="22"/>
                <w:szCs w:val="22"/>
              </w:rPr>
            </w:pPr>
            <w:r>
              <w:rPr>
                <w:rFonts w:asciiTheme="minorHAnsi" w:hAnsiTheme="minorHAnsi" w:cstheme="minorHAnsi"/>
                <w:sz w:val="22"/>
                <w:szCs w:val="22"/>
              </w:rPr>
              <w:t xml:space="preserve">New benches: Cllr Wright has made the </w:t>
            </w:r>
            <w:r w:rsidR="00C940A3">
              <w:rPr>
                <w:rFonts w:asciiTheme="minorHAnsi" w:hAnsiTheme="minorHAnsi" w:cstheme="minorHAnsi"/>
                <w:sz w:val="22"/>
                <w:szCs w:val="22"/>
              </w:rPr>
              <w:t>PCC aware of the new bench and are in discussions in where to place it.  Second bench will be placed near The Clifden Arms, Cllr Wright to discuss exact location with the owners.</w:t>
            </w:r>
          </w:p>
          <w:p w14:paraId="540D3B85" w14:textId="77777777" w:rsidR="005C61F6" w:rsidRDefault="005C61F6" w:rsidP="00B52504">
            <w:pPr>
              <w:rPr>
                <w:rFonts w:asciiTheme="minorHAnsi" w:hAnsiTheme="minorHAnsi" w:cstheme="minorHAnsi"/>
                <w:sz w:val="22"/>
                <w:szCs w:val="22"/>
              </w:rPr>
            </w:pPr>
          </w:p>
          <w:p w14:paraId="0F8EE18E" w14:textId="77777777" w:rsidR="005C61F6" w:rsidRDefault="005C61F6" w:rsidP="00B52504">
            <w:pPr>
              <w:rPr>
                <w:rFonts w:asciiTheme="minorHAnsi" w:hAnsiTheme="minorHAnsi" w:cstheme="minorHAnsi"/>
                <w:sz w:val="22"/>
                <w:szCs w:val="22"/>
              </w:rPr>
            </w:pPr>
            <w:r>
              <w:rPr>
                <w:rFonts w:asciiTheme="minorHAnsi" w:hAnsiTheme="minorHAnsi" w:cstheme="minorHAnsi"/>
                <w:sz w:val="22"/>
                <w:szCs w:val="22"/>
              </w:rPr>
              <w:t>New bins: sign required making people aware they are not for dog waste</w:t>
            </w:r>
            <w:r w:rsidR="00497CF2">
              <w:rPr>
                <w:rFonts w:asciiTheme="minorHAnsi" w:hAnsiTheme="minorHAnsi" w:cstheme="minorHAnsi"/>
                <w:sz w:val="22"/>
                <w:szCs w:val="22"/>
              </w:rPr>
              <w:t>.  Clerk to look at signage options.</w:t>
            </w:r>
          </w:p>
          <w:p w14:paraId="1348973F" w14:textId="77777777" w:rsidR="00497CF2" w:rsidRDefault="00497CF2" w:rsidP="00B52504">
            <w:pPr>
              <w:rPr>
                <w:rFonts w:asciiTheme="minorHAnsi" w:hAnsiTheme="minorHAnsi" w:cstheme="minorHAnsi"/>
                <w:sz w:val="22"/>
                <w:szCs w:val="22"/>
              </w:rPr>
            </w:pPr>
          </w:p>
          <w:p w14:paraId="74EF79CF" w14:textId="77777777" w:rsidR="00497CF2" w:rsidRDefault="00497CF2" w:rsidP="00B52504">
            <w:pPr>
              <w:rPr>
                <w:rFonts w:asciiTheme="minorHAnsi" w:hAnsiTheme="minorHAnsi" w:cstheme="minorHAnsi"/>
                <w:sz w:val="22"/>
                <w:szCs w:val="22"/>
              </w:rPr>
            </w:pPr>
            <w:r>
              <w:rPr>
                <w:rFonts w:asciiTheme="minorHAnsi" w:hAnsiTheme="minorHAnsi" w:cstheme="minorHAnsi"/>
                <w:sz w:val="22"/>
                <w:szCs w:val="22"/>
              </w:rPr>
              <w:t xml:space="preserve">Bus shelters: amount of items being left is gradually decreasing.  </w:t>
            </w:r>
            <w:r w:rsidR="006F65B0">
              <w:rPr>
                <w:rFonts w:asciiTheme="minorHAnsi" w:hAnsiTheme="minorHAnsi" w:cstheme="minorHAnsi"/>
                <w:sz w:val="22"/>
                <w:szCs w:val="22"/>
              </w:rPr>
              <w:t xml:space="preserve">Would like to encourage people to only leave items at the bus stop near the pub as that isn’t used as a “bus stop”.  The other </w:t>
            </w:r>
            <w:r w:rsidR="000D4570">
              <w:rPr>
                <w:rFonts w:asciiTheme="minorHAnsi" w:hAnsiTheme="minorHAnsi" w:cstheme="minorHAnsi"/>
                <w:sz w:val="22"/>
                <w:szCs w:val="22"/>
              </w:rPr>
              <w:t>is used and therefore we need to keep the seating clear.</w:t>
            </w:r>
          </w:p>
          <w:p w14:paraId="661C1433" w14:textId="77777777" w:rsidR="000D4570" w:rsidRDefault="000D4570" w:rsidP="00B52504">
            <w:pPr>
              <w:rPr>
                <w:rFonts w:asciiTheme="minorHAnsi" w:hAnsiTheme="minorHAnsi" w:cstheme="minorHAnsi"/>
                <w:sz w:val="22"/>
                <w:szCs w:val="22"/>
              </w:rPr>
            </w:pPr>
          </w:p>
          <w:p w14:paraId="40014022" w14:textId="77777777" w:rsidR="000D4570" w:rsidRDefault="000D4570" w:rsidP="00B52504">
            <w:pPr>
              <w:rPr>
                <w:rFonts w:asciiTheme="minorHAnsi" w:hAnsiTheme="minorHAnsi" w:cstheme="minorHAnsi"/>
                <w:sz w:val="22"/>
                <w:szCs w:val="22"/>
              </w:rPr>
            </w:pPr>
            <w:r>
              <w:rPr>
                <w:rFonts w:asciiTheme="minorHAnsi" w:hAnsiTheme="minorHAnsi" w:cstheme="minorHAnsi"/>
                <w:sz w:val="22"/>
                <w:szCs w:val="22"/>
              </w:rPr>
              <w:t>Footpath: no further updates.</w:t>
            </w:r>
          </w:p>
          <w:p w14:paraId="05B80AE2" w14:textId="77777777" w:rsidR="000D4570" w:rsidRDefault="000D4570" w:rsidP="00B52504">
            <w:pPr>
              <w:rPr>
                <w:rFonts w:asciiTheme="minorHAnsi" w:hAnsiTheme="minorHAnsi" w:cstheme="minorHAnsi"/>
                <w:sz w:val="22"/>
                <w:szCs w:val="22"/>
              </w:rPr>
            </w:pPr>
          </w:p>
          <w:p w14:paraId="7DC629A5" w14:textId="77777777" w:rsidR="000D4570" w:rsidRDefault="000D4570" w:rsidP="00B52504">
            <w:pPr>
              <w:rPr>
                <w:rFonts w:asciiTheme="minorHAnsi" w:hAnsiTheme="minorHAnsi" w:cstheme="minorHAnsi"/>
                <w:sz w:val="22"/>
                <w:szCs w:val="22"/>
              </w:rPr>
            </w:pPr>
            <w:r>
              <w:rPr>
                <w:rFonts w:asciiTheme="minorHAnsi" w:hAnsiTheme="minorHAnsi" w:cstheme="minorHAnsi"/>
                <w:sz w:val="22"/>
                <w:szCs w:val="22"/>
              </w:rPr>
              <w:t xml:space="preserve">Bridleways </w:t>
            </w:r>
            <w:r w:rsidR="009367D1">
              <w:rPr>
                <w:rFonts w:asciiTheme="minorHAnsi" w:hAnsiTheme="minorHAnsi" w:cstheme="minorHAnsi"/>
                <w:sz w:val="22"/>
                <w:szCs w:val="22"/>
              </w:rPr>
              <w:t>at the airfield will continue to be closed for a further 6 months.</w:t>
            </w:r>
          </w:p>
          <w:p w14:paraId="344F8AD9" w14:textId="77777777" w:rsidR="009367D1" w:rsidRDefault="009367D1" w:rsidP="00B52504">
            <w:pPr>
              <w:rPr>
                <w:rFonts w:asciiTheme="minorHAnsi" w:hAnsiTheme="minorHAnsi" w:cstheme="minorHAnsi"/>
                <w:sz w:val="22"/>
                <w:szCs w:val="22"/>
              </w:rPr>
            </w:pPr>
          </w:p>
          <w:p w14:paraId="651ED88C" w14:textId="77777777" w:rsidR="009367D1" w:rsidRDefault="009367D1" w:rsidP="00B52504">
            <w:pPr>
              <w:rPr>
                <w:rFonts w:asciiTheme="minorHAnsi" w:hAnsiTheme="minorHAnsi" w:cstheme="minorHAnsi"/>
                <w:sz w:val="22"/>
                <w:szCs w:val="22"/>
              </w:rPr>
            </w:pPr>
            <w:r>
              <w:rPr>
                <w:rFonts w:asciiTheme="minorHAnsi" w:hAnsiTheme="minorHAnsi" w:cstheme="minorHAnsi"/>
                <w:sz w:val="22"/>
                <w:szCs w:val="22"/>
              </w:rPr>
              <w:t>Menmarsh Road flooding: issue caused by Gigaclear</w:t>
            </w:r>
            <w:r w:rsidR="00A821D6">
              <w:rPr>
                <w:rFonts w:asciiTheme="minorHAnsi" w:hAnsiTheme="minorHAnsi" w:cstheme="minorHAnsi"/>
                <w:sz w:val="22"/>
                <w:szCs w:val="22"/>
              </w:rPr>
              <w:t>; Bucks Council are now following up as work should have been completed two months ago.</w:t>
            </w:r>
          </w:p>
          <w:p w14:paraId="5167E05E" w14:textId="77777777" w:rsidR="008130D6" w:rsidRDefault="008130D6" w:rsidP="00B52504">
            <w:pPr>
              <w:rPr>
                <w:rFonts w:asciiTheme="minorHAnsi" w:hAnsiTheme="minorHAnsi" w:cstheme="minorHAnsi"/>
                <w:sz w:val="22"/>
                <w:szCs w:val="22"/>
              </w:rPr>
            </w:pPr>
          </w:p>
          <w:p w14:paraId="678890EB" w14:textId="0272B60F" w:rsidR="008130D6" w:rsidRDefault="00467999" w:rsidP="00B52504">
            <w:pPr>
              <w:rPr>
                <w:rFonts w:asciiTheme="minorHAnsi" w:hAnsiTheme="minorHAnsi" w:cstheme="minorHAnsi"/>
                <w:sz w:val="22"/>
                <w:szCs w:val="22"/>
              </w:rPr>
            </w:pPr>
            <w:r>
              <w:rPr>
                <w:rFonts w:asciiTheme="minorHAnsi" w:hAnsiTheme="minorHAnsi" w:cstheme="minorHAnsi"/>
                <w:sz w:val="22"/>
                <w:szCs w:val="22"/>
              </w:rPr>
              <w:t>Neighborhood</w:t>
            </w:r>
            <w:r w:rsidR="008130D6">
              <w:rPr>
                <w:rFonts w:asciiTheme="minorHAnsi" w:hAnsiTheme="minorHAnsi" w:cstheme="minorHAnsi"/>
                <w:sz w:val="22"/>
                <w:szCs w:val="22"/>
              </w:rPr>
              <w:t xml:space="preserve"> Plan: need to start reviewing this next year</w:t>
            </w:r>
            <w:r w:rsidR="00C83C07">
              <w:rPr>
                <w:rFonts w:asciiTheme="minorHAnsi" w:hAnsiTheme="minorHAnsi" w:cstheme="minorHAnsi"/>
                <w:sz w:val="22"/>
                <w:szCs w:val="22"/>
              </w:rPr>
              <w:t>.  Cllr Bramley to look at the process we need to follow.</w:t>
            </w:r>
          </w:p>
          <w:p w14:paraId="17607E71" w14:textId="7B5784A4" w:rsidR="00C83C07" w:rsidRPr="00041BCA" w:rsidRDefault="00C83C07" w:rsidP="00B52504">
            <w:pPr>
              <w:rPr>
                <w:rFonts w:asciiTheme="minorHAnsi" w:hAnsiTheme="minorHAnsi" w:cstheme="minorHAnsi"/>
                <w:sz w:val="22"/>
                <w:szCs w:val="22"/>
              </w:rPr>
            </w:pPr>
          </w:p>
        </w:tc>
      </w:tr>
      <w:tr w:rsidR="006961C5" w:rsidRPr="00041BCA" w14:paraId="5E1E7F7C" w14:textId="77777777" w:rsidTr="00965C0C">
        <w:trPr>
          <w:tblCellSpacing w:w="0" w:type="dxa"/>
        </w:trPr>
        <w:tc>
          <w:tcPr>
            <w:tcW w:w="685" w:type="dxa"/>
            <w:tcBorders>
              <w:top w:val="outset" w:sz="6" w:space="0" w:color="auto"/>
              <w:left w:val="outset" w:sz="6" w:space="0" w:color="auto"/>
              <w:bottom w:val="outset" w:sz="6" w:space="0" w:color="auto"/>
              <w:right w:val="outset" w:sz="6" w:space="0" w:color="auto"/>
            </w:tcBorders>
          </w:tcPr>
          <w:p w14:paraId="6639F58E" w14:textId="530DB361" w:rsidR="006961C5" w:rsidRPr="00041BCA" w:rsidRDefault="006961C5" w:rsidP="00A54866">
            <w:pPr>
              <w:pStyle w:val="NormalWeb"/>
              <w:spacing w:after="0" w:afterAutospacing="0"/>
              <w:ind w:left="120" w:right="120"/>
              <w:jc w:val="center"/>
              <w:rPr>
                <w:rFonts w:asciiTheme="minorHAnsi" w:hAnsiTheme="minorHAnsi" w:cstheme="minorHAnsi"/>
                <w:color w:val="000000"/>
                <w:sz w:val="22"/>
                <w:szCs w:val="22"/>
              </w:rPr>
            </w:pPr>
            <w:r>
              <w:rPr>
                <w:rFonts w:asciiTheme="minorHAnsi" w:hAnsiTheme="minorHAnsi" w:cstheme="minorHAnsi"/>
                <w:color w:val="000000"/>
                <w:sz w:val="22"/>
                <w:szCs w:val="22"/>
              </w:rPr>
              <w:t>5</w:t>
            </w:r>
          </w:p>
        </w:tc>
        <w:tc>
          <w:tcPr>
            <w:tcW w:w="2247" w:type="dxa"/>
            <w:tcBorders>
              <w:top w:val="outset" w:sz="6" w:space="0" w:color="auto"/>
              <w:left w:val="outset" w:sz="6" w:space="0" w:color="auto"/>
              <w:bottom w:val="outset" w:sz="6" w:space="0" w:color="auto"/>
              <w:right w:val="outset" w:sz="6" w:space="0" w:color="auto"/>
            </w:tcBorders>
          </w:tcPr>
          <w:p w14:paraId="588E23C6" w14:textId="3E099B56" w:rsidR="006961C5" w:rsidRPr="00B33392" w:rsidRDefault="00467999" w:rsidP="00B33392">
            <w:pPr>
              <w:spacing w:after="160" w:line="259" w:lineRule="auto"/>
              <w:contextual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Councillor’s</w:t>
            </w:r>
            <w:r w:rsidR="00C76F36">
              <w:rPr>
                <w:rFonts w:asciiTheme="minorHAnsi" w:eastAsiaTheme="minorHAnsi" w:hAnsiTheme="minorHAnsi" w:cstheme="minorBidi"/>
                <w:sz w:val="22"/>
                <w:szCs w:val="22"/>
                <w:lang w:val="en-GB"/>
              </w:rPr>
              <w:t xml:space="preserve"> report of meetings attended</w:t>
            </w:r>
          </w:p>
        </w:tc>
        <w:tc>
          <w:tcPr>
            <w:tcW w:w="7155" w:type="dxa"/>
            <w:tcBorders>
              <w:top w:val="outset" w:sz="6" w:space="0" w:color="auto"/>
              <w:left w:val="outset" w:sz="6" w:space="0" w:color="auto"/>
              <w:bottom w:val="outset" w:sz="6" w:space="0" w:color="auto"/>
              <w:right w:val="outset" w:sz="6" w:space="0" w:color="auto"/>
            </w:tcBorders>
          </w:tcPr>
          <w:p w14:paraId="5FFF3EF1" w14:textId="67D5EBA3" w:rsidR="006961C5" w:rsidRDefault="00E96F29" w:rsidP="00C76F36">
            <w:pPr>
              <w:spacing w:after="160" w:line="259" w:lineRule="auto"/>
              <w:contextualSpacing/>
              <w:rPr>
                <w:rFonts w:asciiTheme="minorHAnsi" w:hAnsiTheme="minorHAnsi" w:cstheme="minorHAnsi"/>
                <w:sz w:val="22"/>
                <w:szCs w:val="22"/>
              </w:rPr>
            </w:pPr>
            <w:r>
              <w:rPr>
                <w:rFonts w:asciiTheme="minorHAnsi" w:hAnsiTheme="minorHAnsi" w:cstheme="minorHAnsi"/>
                <w:sz w:val="22"/>
                <w:szCs w:val="22"/>
              </w:rPr>
              <w:t>None</w:t>
            </w:r>
          </w:p>
        </w:tc>
      </w:tr>
      <w:tr w:rsidR="00C76F36" w:rsidRPr="00041BCA" w14:paraId="0AF96B87" w14:textId="77777777" w:rsidTr="00965C0C">
        <w:trPr>
          <w:tblCellSpacing w:w="0" w:type="dxa"/>
        </w:trPr>
        <w:tc>
          <w:tcPr>
            <w:tcW w:w="685" w:type="dxa"/>
            <w:tcBorders>
              <w:top w:val="outset" w:sz="6" w:space="0" w:color="auto"/>
              <w:left w:val="outset" w:sz="6" w:space="0" w:color="auto"/>
              <w:bottom w:val="outset" w:sz="6" w:space="0" w:color="auto"/>
              <w:right w:val="outset" w:sz="6" w:space="0" w:color="auto"/>
            </w:tcBorders>
          </w:tcPr>
          <w:p w14:paraId="514BFE15" w14:textId="14BDC633" w:rsidR="00C76F36" w:rsidRDefault="00E96F29" w:rsidP="00A54866">
            <w:pPr>
              <w:pStyle w:val="NormalWeb"/>
              <w:spacing w:after="0" w:afterAutospacing="0"/>
              <w:ind w:left="120" w:right="120"/>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6</w:t>
            </w:r>
          </w:p>
        </w:tc>
        <w:tc>
          <w:tcPr>
            <w:tcW w:w="2247" w:type="dxa"/>
            <w:tcBorders>
              <w:top w:val="outset" w:sz="6" w:space="0" w:color="auto"/>
              <w:left w:val="outset" w:sz="6" w:space="0" w:color="auto"/>
              <w:bottom w:val="outset" w:sz="6" w:space="0" w:color="auto"/>
              <w:right w:val="outset" w:sz="6" w:space="0" w:color="auto"/>
            </w:tcBorders>
          </w:tcPr>
          <w:p w14:paraId="6B5F41CB" w14:textId="34DD931A" w:rsidR="00C76F36" w:rsidRDefault="00E96F29" w:rsidP="00B33392">
            <w:pPr>
              <w:spacing w:after="160" w:line="259" w:lineRule="auto"/>
              <w:contextual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Traffic calming options for the Village</w:t>
            </w:r>
          </w:p>
        </w:tc>
        <w:tc>
          <w:tcPr>
            <w:tcW w:w="7155" w:type="dxa"/>
            <w:tcBorders>
              <w:top w:val="outset" w:sz="6" w:space="0" w:color="auto"/>
              <w:left w:val="outset" w:sz="6" w:space="0" w:color="auto"/>
              <w:bottom w:val="outset" w:sz="6" w:space="0" w:color="auto"/>
              <w:right w:val="outset" w:sz="6" w:space="0" w:color="auto"/>
            </w:tcBorders>
          </w:tcPr>
          <w:p w14:paraId="01B90298" w14:textId="77777777" w:rsidR="00C76F36" w:rsidRDefault="00E35180" w:rsidP="00C76F36">
            <w:pPr>
              <w:pStyle w:val="NormalWeb"/>
              <w:spacing w:before="0" w:beforeAutospacing="0" w:after="0" w:afterAutospacing="0"/>
              <w:ind w:right="120"/>
              <w:rPr>
                <w:rFonts w:asciiTheme="minorHAnsi" w:hAnsiTheme="minorHAnsi" w:cstheme="minorHAnsi"/>
                <w:sz w:val="22"/>
                <w:szCs w:val="22"/>
              </w:rPr>
            </w:pPr>
            <w:r>
              <w:rPr>
                <w:rFonts w:asciiTheme="minorHAnsi" w:hAnsiTheme="minorHAnsi" w:cstheme="minorHAnsi"/>
                <w:sz w:val="22"/>
                <w:szCs w:val="22"/>
              </w:rPr>
              <w:t>Cllr Hopcroft and Cllr Wright will look at the current speed warning sign to see if it can be solar powered rather than changing batteries regularly.</w:t>
            </w:r>
          </w:p>
          <w:p w14:paraId="294DE911" w14:textId="77777777" w:rsidR="00E35180" w:rsidRDefault="00E35180" w:rsidP="00C76F36">
            <w:pPr>
              <w:pStyle w:val="NormalWeb"/>
              <w:spacing w:before="0" w:beforeAutospacing="0" w:after="0" w:afterAutospacing="0"/>
              <w:ind w:right="120"/>
              <w:rPr>
                <w:rFonts w:asciiTheme="minorHAnsi" w:hAnsiTheme="minorHAnsi" w:cstheme="minorHAnsi"/>
                <w:sz w:val="22"/>
                <w:szCs w:val="22"/>
              </w:rPr>
            </w:pPr>
          </w:p>
          <w:p w14:paraId="4286CB0B" w14:textId="77777777" w:rsidR="00E35180" w:rsidRDefault="000D197F" w:rsidP="00C76F36">
            <w:pPr>
              <w:pStyle w:val="NormalWeb"/>
              <w:spacing w:before="0" w:beforeAutospacing="0" w:after="0" w:afterAutospacing="0"/>
              <w:ind w:right="120"/>
              <w:rPr>
                <w:rFonts w:asciiTheme="minorHAnsi" w:hAnsiTheme="minorHAnsi" w:cstheme="minorHAnsi"/>
                <w:sz w:val="22"/>
                <w:szCs w:val="22"/>
              </w:rPr>
            </w:pPr>
            <w:r>
              <w:rPr>
                <w:rFonts w:asciiTheme="minorHAnsi" w:hAnsiTheme="minorHAnsi" w:cstheme="minorHAnsi"/>
                <w:sz w:val="22"/>
                <w:szCs w:val="22"/>
              </w:rPr>
              <w:t>Discussed commissioning a feasibility study or whether we can get funding for this</w:t>
            </w:r>
            <w:r w:rsidR="00904968">
              <w:rPr>
                <w:rFonts w:asciiTheme="minorHAnsi" w:hAnsiTheme="minorHAnsi" w:cstheme="minorHAnsi"/>
                <w:sz w:val="22"/>
                <w:szCs w:val="22"/>
              </w:rPr>
              <w:t>.  Previous studies have been completed.</w:t>
            </w:r>
          </w:p>
          <w:p w14:paraId="406C049A" w14:textId="6B4F54B4" w:rsidR="00904968" w:rsidRDefault="00904968" w:rsidP="00C76F36">
            <w:pPr>
              <w:pStyle w:val="NormalWeb"/>
              <w:spacing w:before="0" w:beforeAutospacing="0" w:after="0" w:afterAutospacing="0"/>
              <w:ind w:right="120"/>
              <w:rPr>
                <w:rFonts w:asciiTheme="minorHAnsi" w:hAnsiTheme="minorHAnsi" w:cstheme="minorHAnsi"/>
                <w:sz w:val="22"/>
                <w:szCs w:val="22"/>
              </w:rPr>
            </w:pPr>
            <w:r>
              <w:rPr>
                <w:rFonts w:asciiTheme="minorHAnsi" w:hAnsiTheme="minorHAnsi" w:cstheme="minorHAnsi"/>
                <w:sz w:val="22"/>
                <w:szCs w:val="22"/>
              </w:rPr>
              <w:t>Agreed to review again in 6 months.</w:t>
            </w:r>
          </w:p>
        </w:tc>
      </w:tr>
      <w:tr w:rsidR="007D63C2" w:rsidRPr="00041BCA" w14:paraId="01C17BBF" w14:textId="77777777" w:rsidTr="00965C0C">
        <w:trPr>
          <w:tblCellSpacing w:w="0" w:type="dxa"/>
        </w:trPr>
        <w:tc>
          <w:tcPr>
            <w:tcW w:w="685" w:type="dxa"/>
            <w:tcBorders>
              <w:top w:val="outset" w:sz="6" w:space="0" w:color="auto"/>
              <w:left w:val="outset" w:sz="6" w:space="0" w:color="auto"/>
              <w:bottom w:val="outset" w:sz="6" w:space="0" w:color="auto"/>
              <w:right w:val="outset" w:sz="6" w:space="0" w:color="auto"/>
            </w:tcBorders>
          </w:tcPr>
          <w:p w14:paraId="62DAE2DD" w14:textId="76B4FF16" w:rsidR="007D63C2" w:rsidRDefault="007D63C2" w:rsidP="00A54866">
            <w:pPr>
              <w:pStyle w:val="NormalWeb"/>
              <w:spacing w:after="0" w:afterAutospacing="0"/>
              <w:ind w:left="120" w:right="120"/>
              <w:jc w:val="center"/>
              <w:rPr>
                <w:rFonts w:asciiTheme="minorHAnsi" w:hAnsiTheme="minorHAnsi" w:cstheme="minorHAnsi"/>
                <w:color w:val="000000"/>
                <w:sz w:val="22"/>
                <w:szCs w:val="22"/>
              </w:rPr>
            </w:pPr>
            <w:r>
              <w:rPr>
                <w:rFonts w:asciiTheme="minorHAnsi" w:hAnsiTheme="minorHAnsi" w:cstheme="minorHAnsi"/>
                <w:color w:val="000000"/>
                <w:sz w:val="22"/>
                <w:szCs w:val="22"/>
              </w:rPr>
              <w:t>7</w:t>
            </w:r>
          </w:p>
        </w:tc>
        <w:tc>
          <w:tcPr>
            <w:tcW w:w="2247" w:type="dxa"/>
            <w:tcBorders>
              <w:top w:val="outset" w:sz="6" w:space="0" w:color="auto"/>
              <w:left w:val="outset" w:sz="6" w:space="0" w:color="auto"/>
              <w:bottom w:val="outset" w:sz="6" w:space="0" w:color="auto"/>
              <w:right w:val="outset" w:sz="6" w:space="0" w:color="auto"/>
            </w:tcBorders>
          </w:tcPr>
          <w:p w14:paraId="023E1EA4" w14:textId="57302D24" w:rsidR="007D63C2" w:rsidRDefault="000537B4" w:rsidP="00B33392">
            <w:pPr>
              <w:spacing w:after="160" w:line="259" w:lineRule="auto"/>
              <w:contextual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Response to planning applications</w:t>
            </w:r>
          </w:p>
        </w:tc>
        <w:tc>
          <w:tcPr>
            <w:tcW w:w="7155" w:type="dxa"/>
            <w:tcBorders>
              <w:top w:val="outset" w:sz="6" w:space="0" w:color="auto"/>
              <w:left w:val="outset" w:sz="6" w:space="0" w:color="auto"/>
              <w:bottom w:val="outset" w:sz="6" w:space="0" w:color="auto"/>
              <w:right w:val="outset" w:sz="6" w:space="0" w:color="auto"/>
            </w:tcBorders>
          </w:tcPr>
          <w:p w14:paraId="54606D97" w14:textId="027FD55C" w:rsidR="007D63C2" w:rsidRDefault="000537B4" w:rsidP="00C76F36">
            <w:pPr>
              <w:pStyle w:val="NormalWeb"/>
              <w:spacing w:before="0" w:beforeAutospacing="0" w:after="0" w:afterAutospacing="0"/>
              <w:ind w:right="120"/>
              <w:rPr>
                <w:rFonts w:asciiTheme="minorHAnsi" w:hAnsiTheme="minorHAnsi" w:cstheme="minorHAnsi"/>
                <w:sz w:val="22"/>
                <w:szCs w:val="22"/>
              </w:rPr>
            </w:pPr>
            <w:r>
              <w:rPr>
                <w:rFonts w:asciiTheme="minorHAnsi" w:hAnsiTheme="minorHAnsi" w:cstheme="minorHAnsi"/>
                <w:sz w:val="22"/>
                <w:szCs w:val="22"/>
              </w:rPr>
              <w:t>20/02677/ADP – Coldstream Farm – Support</w:t>
            </w:r>
          </w:p>
          <w:p w14:paraId="248274FF" w14:textId="139C2658" w:rsidR="000537B4" w:rsidRDefault="000537B4" w:rsidP="00C76F36">
            <w:pPr>
              <w:pStyle w:val="NormalWeb"/>
              <w:spacing w:before="0" w:beforeAutospacing="0" w:after="0" w:afterAutospacing="0"/>
              <w:ind w:right="120"/>
              <w:rPr>
                <w:rFonts w:asciiTheme="minorHAnsi" w:hAnsiTheme="minorHAnsi" w:cstheme="minorHAnsi"/>
                <w:sz w:val="22"/>
                <w:szCs w:val="22"/>
              </w:rPr>
            </w:pPr>
            <w:r>
              <w:rPr>
                <w:rFonts w:asciiTheme="minorHAnsi" w:hAnsiTheme="minorHAnsi" w:cstheme="minorHAnsi"/>
                <w:sz w:val="22"/>
                <w:szCs w:val="22"/>
              </w:rPr>
              <w:t>21/03404/APP – Clifden Arms PH – Support</w:t>
            </w:r>
          </w:p>
          <w:p w14:paraId="2A60700C" w14:textId="21145B00" w:rsidR="000537B4" w:rsidRDefault="000537B4" w:rsidP="00C76F36">
            <w:pPr>
              <w:pStyle w:val="NormalWeb"/>
              <w:spacing w:before="0" w:beforeAutospacing="0" w:after="0" w:afterAutospacing="0"/>
              <w:ind w:right="120"/>
              <w:rPr>
                <w:rFonts w:asciiTheme="minorHAnsi" w:hAnsiTheme="minorHAnsi" w:cstheme="minorHAnsi"/>
                <w:sz w:val="22"/>
                <w:szCs w:val="22"/>
              </w:rPr>
            </w:pPr>
            <w:r>
              <w:rPr>
                <w:rFonts w:asciiTheme="minorHAnsi" w:hAnsiTheme="minorHAnsi" w:cstheme="minorHAnsi"/>
                <w:sz w:val="22"/>
                <w:szCs w:val="22"/>
              </w:rPr>
              <w:t>21/03261/ALB – The Almshouses – support</w:t>
            </w:r>
          </w:p>
          <w:p w14:paraId="242A31B4" w14:textId="4AF4BF6C" w:rsidR="000537B4" w:rsidRDefault="000537B4" w:rsidP="00C76F36">
            <w:pPr>
              <w:pStyle w:val="NormalWeb"/>
              <w:spacing w:before="0" w:beforeAutospacing="0" w:after="0" w:afterAutospacing="0"/>
              <w:ind w:right="120"/>
              <w:rPr>
                <w:rFonts w:asciiTheme="minorHAnsi" w:hAnsiTheme="minorHAnsi" w:cstheme="minorHAnsi"/>
                <w:sz w:val="22"/>
                <w:szCs w:val="22"/>
              </w:rPr>
            </w:pPr>
          </w:p>
        </w:tc>
      </w:tr>
      <w:tr w:rsidR="00EE44E1" w:rsidRPr="00041BCA" w14:paraId="3A4B3194" w14:textId="77777777" w:rsidTr="00965C0C">
        <w:trPr>
          <w:tblCellSpacing w:w="0" w:type="dxa"/>
        </w:trPr>
        <w:tc>
          <w:tcPr>
            <w:tcW w:w="685" w:type="dxa"/>
            <w:tcBorders>
              <w:top w:val="outset" w:sz="6" w:space="0" w:color="auto"/>
              <w:left w:val="outset" w:sz="6" w:space="0" w:color="auto"/>
              <w:bottom w:val="outset" w:sz="6" w:space="0" w:color="auto"/>
              <w:right w:val="outset" w:sz="6" w:space="0" w:color="auto"/>
            </w:tcBorders>
          </w:tcPr>
          <w:p w14:paraId="072F6198" w14:textId="71B9CEAF" w:rsidR="00EE44E1" w:rsidRDefault="00EE44E1" w:rsidP="00A54866">
            <w:pPr>
              <w:pStyle w:val="NormalWeb"/>
              <w:spacing w:after="0" w:afterAutospacing="0"/>
              <w:ind w:left="120" w:right="120"/>
              <w:jc w:val="center"/>
              <w:rPr>
                <w:rFonts w:asciiTheme="minorHAnsi" w:hAnsiTheme="minorHAnsi" w:cstheme="minorHAnsi"/>
                <w:color w:val="000000"/>
                <w:sz w:val="22"/>
                <w:szCs w:val="22"/>
              </w:rPr>
            </w:pPr>
            <w:r>
              <w:rPr>
                <w:rFonts w:asciiTheme="minorHAnsi" w:hAnsiTheme="minorHAnsi" w:cstheme="minorHAnsi"/>
                <w:color w:val="000000"/>
                <w:sz w:val="22"/>
                <w:szCs w:val="22"/>
              </w:rPr>
              <w:t>8</w:t>
            </w:r>
          </w:p>
        </w:tc>
        <w:tc>
          <w:tcPr>
            <w:tcW w:w="2247" w:type="dxa"/>
            <w:tcBorders>
              <w:top w:val="outset" w:sz="6" w:space="0" w:color="auto"/>
              <w:left w:val="outset" w:sz="6" w:space="0" w:color="auto"/>
              <w:bottom w:val="outset" w:sz="6" w:space="0" w:color="auto"/>
              <w:right w:val="outset" w:sz="6" w:space="0" w:color="auto"/>
            </w:tcBorders>
          </w:tcPr>
          <w:p w14:paraId="3FBFC82E" w14:textId="432858E8" w:rsidR="00EE44E1" w:rsidRDefault="00EE44E1" w:rsidP="00B33392">
            <w:pPr>
              <w:spacing w:after="160" w:line="259" w:lineRule="auto"/>
              <w:contextual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Audit Exemption</w:t>
            </w:r>
          </w:p>
        </w:tc>
        <w:tc>
          <w:tcPr>
            <w:tcW w:w="7155" w:type="dxa"/>
            <w:tcBorders>
              <w:top w:val="outset" w:sz="6" w:space="0" w:color="auto"/>
              <w:left w:val="outset" w:sz="6" w:space="0" w:color="auto"/>
              <w:bottom w:val="outset" w:sz="6" w:space="0" w:color="auto"/>
              <w:right w:val="outset" w:sz="6" w:space="0" w:color="auto"/>
            </w:tcBorders>
          </w:tcPr>
          <w:p w14:paraId="1A5D723A" w14:textId="77777777" w:rsidR="00EE44E1" w:rsidRDefault="00EE44E1" w:rsidP="00C76F36">
            <w:pPr>
              <w:pStyle w:val="NormalWeb"/>
              <w:spacing w:before="0" w:beforeAutospacing="0" w:after="0" w:afterAutospacing="0"/>
              <w:ind w:right="120"/>
              <w:rPr>
                <w:rFonts w:asciiTheme="minorHAnsi" w:hAnsiTheme="minorHAnsi" w:cstheme="minorHAnsi"/>
                <w:sz w:val="22"/>
                <w:szCs w:val="22"/>
              </w:rPr>
            </w:pPr>
            <w:r>
              <w:rPr>
                <w:rFonts w:asciiTheme="minorHAnsi" w:hAnsiTheme="minorHAnsi" w:cstheme="minorHAnsi"/>
                <w:sz w:val="22"/>
                <w:szCs w:val="22"/>
              </w:rPr>
              <w:t xml:space="preserve">External audit is currently taking place </w:t>
            </w:r>
            <w:r w:rsidR="00556EC1">
              <w:rPr>
                <w:rFonts w:asciiTheme="minorHAnsi" w:hAnsiTheme="minorHAnsi" w:cstheme="minorHAnsi"/>
                <w:sz w:val="22"/>
                <w:szCs w:val="22"/>
              </w:rPr>
              <w:t>on 2020/21 accounts.  A notice has been put on our website stating this.</w:t>
            </w:r>
          </w:p>
          <w:p w14:paraId="2C5923F9" w14:textId="77777777" w:rsidR="00985C8D" w:rsidRDefault="00E40BF8" w:rsidP="00E40BF8">
            <w:pPr>
              <w:rPr>
                <w:rFonts w:asciiTheme="minorHAnsi" w:hAnsiTheme="minorHAnsi" w:cstheme="minorHAnsi"/>
                <w:sz w:val="22"/>
                <w:szCs w:val="22"/>
              </w:rPr>
            </w:pPr>
            <w:r w:rsidRPr="00E40BF8">
              <w:rPr>
                <w:rFonts w:asciiTheme="minorHAnsi" w:hAnsiTheme="minorHAnsi" w:cstheme="minorHAnsi"/>
                <w:sz w:val="22"/>
                <w:szCs w:val="22"/>
              </w:rPr>
              <w:t xml:space="preserve">External auditors didn’t receive prior year </w:t>
            </w:r>
            <w:r w:rsidR="003F5684">
              <w:rPr>
                <w:rFonts w:asciiTheme="minorHAnsi" w:hAnsiTheme="minorHAnsi" w:cstheme="minorHAnsi"/>
                <w:sz w:val="22"/>
                <w:szCs w:val="22"/>
              </w:rPr>
              <w:t>AGAR</w:t>
            </w:r>
            <w:r w:rsidRPr="00E40BF8">
              <w:rPr>
                <w:rFonts w:asciiTheme="minorHAnsi" w:hAnsiTheme="minorHAnsi" w:cstheme="minorHAnsi"/>
                <w:sz w:val="22"/>
                <w:szCs w:val="22"/>
              </w:rPr>
              <w:t xml:space="preserve"> despite being sent so fees incurred</w:t>
            </w:r>
            <w:r w:rsidR="003F5684">
              <w:rPr>
                <w:rFonts w:asciiTheme="minorHAnsi" w:hAnsiTheme="minorHAnsi" w:cstheme="minorHAnsi"/>
                <w:sz w:val="22"/>
                <w:szCs w:val="22"/>
              </w:rPr>
              <w:t xml:space="preserve"> and statutory recommendation received</w:t>
            </w:r>
            <w:r w:rsidRPr="00E40BF8">
              <w:rPr>
                <w:rFonts w:asciiTheme="minorHAnsi" w:hAnsiTheme="minorHAnsi" w:cstheme="minorHAnsi"/>
                <w:sz w:val="22"/>
                <w:szCs w:val="22"/>
              </w:rPr>
              <w:t>.    </w:t>
            </w:r>
          </w:p>
          <w:p w14:paraId="60FA7753" w14:textId="6C7C63D0" w:rsidR="00E40BF8" w:rsidRPr="00E40BF8" w:rsidRDefault="00985C8D" w:rsidP="00E40BF8">
            <w:pPr>
              <w:rPr>
                <w:rFonts w:asciiTheme="minorHAnsi" w:hAnsiTheme="minorHAnsi" w:cstheme="minorHAnsi"/>
                <w:sz w:val="22"/>
                <w:szCs w:val="22"/>
                <w:lang w:val="en-GB"/>
              </w:rPr>
            </w:pPr>
            <w:r>
              <w:rPr>
                <w:rFonts w:asciiTheme="minorHAnsi" w:hAnsiTheme="minorHAnsi" w:cstheme="minorHAnsi"/>
                <w:sz w:val="22"/>
                <w:szCs w:val="22"/>
              </w:rPr>
              <w:t>No correspondence had been received by WPC prior to email dated 24/08/21</w:t>
            </w:r>
            <w:r w:rsidR="00E40BF8" w:rsidRPr="00E40BF8">
              <w:rPr>
                <w:rFonts w:asciiTheme="minorHAnsi" w:hAnsiTheme="minorHAnsi" w:cstheme="minorHAnsi"/>
                <w:sz w:val="22"/>
                <w:szCs w:val="22"/>
              </w:rPr>
              <w:t>          </w:t>
            </w:r>
          </w:p>
          <w:p w14:paraId="5657726A" w14:textId="77777777" w:rsidR="00556EC1" w:rsidRDefault="00556EC1" w:rsidP="00C76F36">
            <w:pPr>
              <w:pStyle w:val="NormalWeb"/>
              <w:spacing w:before="0" w:beforeAutospacing="0" w:after="0" w:afterAutospacing="0"/>
              <w:ind w:right="120"/>
              <w:rPr>
                <w:rFonts w:asciiTheme="minorHAnsi" w:hAnsiTheme="minorHAnsi" w:cstheme="minorHAnsi"/>
                <w:sz w:val="22"/>
                <w:szCs w:val="22"/>
              </w:rPr>
            </w:pPr>
          </w:p>
          <w:p w14:paraId="3B6F5CE3" w14:textId="074B3E20" w:rsidR="00556EC1" w:rsidRDefault="00556EC1" w:rsidP="00C76F36">
            <w:pPr>
              <w:pStyle w:val="NormalWeb"/>
              <w:spacing w:before="0" w:beforeAutospacing="0" w:after="0" w:afterAutospacing="0"/>
              <w:ind w:right="120"/>
              <w:rPr>
                <w:rFonts w:asciiTheme="minorHAnsi" w:hAnsiTheme="minorHAnsi" w:cstheme="minorHAnsi"/>
                <w:sz w:val="22"/>
                <w:szCs w:val="22"/>
              </w:rPr>
            </w:pPr>
            <w:r>
              <w:rPr>
                <w:rFonts w:asciiTheme="minorHAnsi" w:hAnsiTheme="minorHAnsi" w:cstheme="minorHAnsi"/>
                <w:sz w:val="22"/>
                <w:szCs w:val="22"/>
              </w:rPr>
              <w:t xml:space="preserve">Discussion about why emails are not received </w:t>
            </w:r>
            <w:r w:rsidR="005378F7">
              <w:rPr>
                <w:rFonts w:asciiTheme="minorHAnsi" w:hAnsiTheme="minorHAnsi" w:cstheme="minorHAnsi"/>
                <w:sz w:val="22"/>
                <w:szCs w:val="22"/>
              </w:rPr>
              <w:t>on the WPC email addresses.  Cllr Wright to look into with Imp</w:t>
            </w:r>
            <w:r w:rsidR="000651CD">
              <w:rPr>
                <w:rFonts w:asciiTheme="minorHAnsi" w:hAnsiTheme="minorHAnsi" w:cstheme="minorHAnsi"/>
                <w:sz w:val="22"/>
                <w:szCs w:val="22"/>
              </w:rPr>
              <w:t>act</w:t>
            </w:r>
            <w:r w:rsidR="005378F7">
              <w:rPr>
                <w:rFonts w:asciiTheme="minorHAnsi" w:hAnsiTheme="minorHAnsi" w:cstheme="minorHAnsi"/>
                <w:sz w:val="22"/>
                <w:szCs w:val="22"/>
              </w:rPr>
              <w:t>.</w:t>
            </w:r>
          </w:p>
        </w:tc>
      </w:tr>
      <w:tr w:rsidR="00C31E4B" w:rsidRPr="00041BCA" w14:paraId="0433A63D" w14:textId="77777777" w:rsidTr="00965C0C">
        <w:trPr>
          <w:tblCellSpacing w:w="0" w:type="dxa"/>
        </w:trPr>
        <w:tc>
          <w:tcPr>
            <w:tcW w:w="685" w:type="dxa"/>
            <w:tcBorders>
              <w:top w:val="outset" w:sz="6" w:space="0" w:color="auto"/>
              <w:left w:val="outset" w:sz="6" w:space="0" w:color="auto"/>
              <w:bottom w:val="outset" w:sz="6" w:space="0" w:color="auto"/>
              <w:right w:val="outset" w:sz="6" w:space="0" w:color="auto"/>
            </w:tcBorders>
          </w:tcPr>
          <w:p w14:paraId="69038DCD" w14:textId="4C7D3020" w:rsidR="00C31E4B" w:rsidRDefault="00C31E4B" w:rsidP="00A54866">
            <w:pPr>
              <w:pStyle w:val="NormalWeb"/>
              <w:spacing w:after="0" w:afterAutospacing="0"/>
              <w:ind w:left="120" w:right="120"/>
              <w:jc w:val="center"/>
              <w:rPr>
                <w:rFonts w:asciiTheme="minorHAnsi" w:hAnsiTheme="minorHAnsi" w:cstheme="minorHAnsi"/>
                <w:color w:val="000000"/>
                <w:sz w:val="22"/>
                <w:szCs w:val="22"/>
              </w:rPr>
            </w:pPr>
            <w:r>
              <w:rPr>
                <w:rFonts w:asciiTheme="minorHAnsi" w:hAnsiTheme="minorHAnsi" w:cstheme="minorHAnsi"/>
                <w:color w:val="000000"/>
                <w:sz w:val="22"/>
                <w:szCs w:val="22"/>
              </w:rPr>
              <w:t>9</w:t>
            </w:r>
          </w:p>
        </w:tc>
        <w:tc>
          <w:tcPr>
            <w:tcW w:w="2247" w:type="dxa"/>
            <w:tcBorders>
              <w:top w:val="outset" w:sz="6" w:space="0" w:color="auto"/>
              <w:left w:val="outset" w:sz="6" w:space="0" w:color="auto"/>
              <w:bottom w:val="outset" w:sz="6" w:space="0" w:color="auto"/>
              <w:right w:val="outset" w:sz="6" w:space="0" w:color="auto"/>
            </w:tcBorders>
          </w:tcPr>
          <w:p w14:paraId="4863CFBB" w14:textId="45A57FB5" w:rsidR="00C31E4B" w:rsidRDefault="00C31E4B" w:rsidP="00B33392">
            <w:pPr>
              <w:spacing w:after="160" w:line="259" w:lineRule="auto"/>
              <w:contextual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Quarterly Spend Review</w:t>
            </w:r>
          </w:p>
        </w:tc>
        <w:tc>
          <w:tcPr>
            <w:tcW w:w="7155" w:type="dxa"/>
            <w:tcBorders>
              <w:top w:val="outset" w:sz="6" w:space="0" w:color="auto"/>
              <w:left w:val="outset" w:sz="6" w:space="0" w:color="auto"/>
              <w:bottom w:val="outset" w:sz="6" w:space="0" w:color="auto"/>
              <w:right w:val="outset" w:sz="6" w:space="0" w:color="auto"/>
            </w:tcBorders>
          </w:tcPr>
          <w:p w14:paraId="08872A06" w14:textId="77777777" w:rsidR="00C31E4B" w:rsidRDefault="00CF2A8F" w:rsidP="00C76F36">
            <w:pPr>
              <w:pStyle w:val="NormalWeb"/>
              <w:spacing w:before="0" w:beforeAutospacing="0" w:after="0" w:afterAutospacing="0"/>
              <w:ind w:right="120"/>
              <w:rPr>
                <w:rFonts w:asciiTheme="minorHAnsi" w:hAnsiTheme="minorHAnsi" w:cstheme="minorHAnsi"/>
                <w:sz w:val="22"/>
                <w:szCs w:val="22"/>
              </w:rPr>
            </w:pPr>
            <w:r>
              <w:rPr>
                <w:rFonts w:asciiTheme="minorHAnsi" w:hAnsiTheme="minorHAnsi" w:cstheme="minorHAnsi"/>
                <w:sz w:val="22"/>
                <w:szCs w:val="22"/>
              </w:rPr>
              <w:t>All approved and agreed with the current spend.</w:t>
            </w:r>
          </w:p>
          <w:p w14:paraId="61BA459E" w14:textId="77777777" w:rsidR="00CF2A8F" w:rsidRDefault="00CF2A8F" w:rsidP="00C76F36">
            <w:pPr>
              <w:pStyle w:val="NormalWeb"/>
              <w:spacing w:before="0" w:beforeAutospacing="0" w:after="0" w:afterAutospacing="0"/>
              <w:ind w:right="120"/>
              <w:rPr>
                <w:rFonts w:asciiTheme="minorHAnsi" w:hAnsiTheme="minorHAnsi" w:cstheme="minorHAnsi"/>
                <w:sz w:val="22"/>
                <w:szCs w:val="22"/>
              </w:rPr>
            </w:pPr>
            <w:r>
              <w:rPr>
                <w:rFonts w:asciiTheme="minorHAnsi" w:hAnsiTheme="minorHAnsi" w:cstheme="minorHAnsi"/>
                <w:sz w:val="22"/>
                <w:szCs w:val="22"/>
              </w:rPr>
              <w:t>VAT refund requires attention.</w:t>
            </w:r>
          </w:p>
          <w:p w14:paraId="3825261B" w14:textId="33370B53" w:rsidR="00CF2A8F" w:rsidRDefault="00CF2A8F" w:rsidP="00C76F36">
            <w:pPr>
              <w:pStyle w:val="NormalWeb"/>
              <w:spacing w:before="0" w:beforeAutospacing="0" w:after="0" w:afterAutospacing="0"/>
              <w:ind w:right="120"/>
              <w:rPr>
                <w:rFonts w:asciiTheme="minorHAnsi" w:hAnsiTheme="minorHAnsi" w:cstheme="minorHAnsi"/>
                <w:sz w:val="22"/>
                <w:szCs w:val="22"/>
              </w:rPr>
            </w:pPr>
          </w:p>
        </w:tc>
      </w:tr>
      <w:tr w:rsidR="00E96F29" w:rsidRPr="00041BCA" w14:paraId="70EE1089" w14:textId="77777777" w:rsidTr="00965C0C">
        <w:trPr>
          <w:tblCellSpacing w:w="0" w:type="dxa"/>
        </w:trPr>
        <w:tc>
          <w:tcPr>
            <w:tcW w:w="685" w:type="dxa"/>
            <w:tcBorders>
              <w:top w:val="outset" w:sz="6" w:space="0" w:color="auto"/>
              <w:left w:val="outset" w:sz="6" w:space="0" w:color="auto"/>
              <w:bottom w:val="outset" w:sz="6" w:space="0" w:color="auto"/>
              <w:right w:val="outset" w:sz="6" w:space="0" w:color="auto"/>
            </w:tcBorders>
          </w:tcPr>
          <w:p w14:paraId="7DD53FC2" w14:textId="221CC53A" w:rsidR="00E96F29" w:rsidRDefault="00CF2A8F" w:rsidP="00A54866">
            <w:pPr>
              <w:pStyle w:val="NormalWeb"/>
              <w:spacing w:after="0" w:afterAutospacing="0"/>
              <w:ind w:left="120" w:right="120"/>
              <w:jc w:val="cente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2247" w:type="dxa"/>
            <w:tcBorders>
              <w:top w:val="outset" w:sz="6" w:space="0" w:color="auto"/>
              <w:left w:val="outset" w:sz="6" w:space="0" w:color="auto"/>
              <w:bottom w:val="outset" w:sz="6" w:space="0" w:color="auto"/>
              <w:right w:val="outset" w:sz="6" w:space="0" w:color="auto"/>
            </w:tcBorders>
          </w:tcPr>
          <w:p w14:paraId="78FC0350" w14:textId="4A1DAFD1" w:rsidR="00E96F29" w:rsidRDefault="00CF2A8F" w:rsidP="00B33392">
            <w:pPr>
              <w:spacing w:after="160" w:line="259" w:lineRule="auto"/>
              <w:contextual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Payments</w:t>
            </w:r>
          </w:p>
        </w:tc>
        <w:tc>
          <w:tcPr>
            <w:tcW w:w="7155" w:type="dxa"/>
            <w:tcBorders>
              <w:top w:val="outset" w:sz="6" w:space="0" w:color="auto"/>
              <w:left w:val="outset" w:sz="6" w:space="0" w:color="auto"/>
              <w:bottom w:val="outset" w:sz="6" w:space="0" w:color="auto"/>
              <w:right w:val="outset" w:sz="6" w:space="0" w:color="auto"/>
            </w:tcBorders>
          </w:tcPr>
          <w:p w14:paraId="792DC257" w14:textId="77777777" w:rsidR="00E96F29" w:rsidRDefault="00E96F29" w:rsidP="00E96F29">
            <w:pPr>
              <w:pStyle w:val="NormalWeb"/>
              <w:spacing w:before="0" w:beforeAutospacing="0" w:after="0" w:afterAutospacing="0"/>
              <w:ind w:right="120"/>
              <w:rPr>
                <w:rFonts w:asciiTheme="minorHAnsi" w:hAnsiTheme="minorHAnsi" w:cstheme="minorHAnsi"/>
                <w:sz w:val="22"/>
                <w:szCs w:val="22"/>
              </w:rPr>
            </w:pPr>
            <w:r>
              <w:rPr>
                <w:rFonts w:asciiTheme="minorHAnsi" w:hAnsiTheme="minorHAnsi" w:cstheme="minorHAnsi"/>
                <w:sz w:val="22"/>
                <w:szCs w:val="22"/>
              </w:rPr>
              <w:t>The following payments were approved:</w:t>
            </w:r>
          </w:p>
          <w:p w14:paraId="6B857365" w14:textId="31604CA2" w:rsidR="00E96F29" w:rsidRPr="007372C7" w:rsidRDefault="00CF2A8F" w:rsidP="00E96F29">
            <w:pPr>
              <w:numPr>
                <w:ilvl w:val="1"/>
                <w:numId w:val="6"/>
              </w:numPr>
              <w:spacing w:after="160" w:line="259" w:lineRule="auto"/>
              <w:contextual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Simply Sorted</w:t>
            </w:r>
            <w:r w:rsidR="00E96F29" w:rsidRPr="007372C7">
              <w:rPr>
                <w:rFonts w:asciiTheme="minorHAnsi" w:eastAsiaTheme="minorHAnsi" w:hAnsiTheme="minorHAnsi" w:cstheme="minorBidi"/>
                <w:sz w:val="22"/>
                <w:szCs w:val="22"/>
                <w:lang w:val="en-GB"/>
              </w:rPr>
              <w:tab/>
            </w:r>
            <w:r w:rsidR="00E96F29" w:rsidRPr="007372C7">
              <w:rPr>
                <w:rFonts w:asciiTheme="minorHAnsi" w:eastAsiaTheme="minorHAnsi" w:hAnsiTheme="minorHAnsi" w:cstheme="minorBidi"/>
                <w:sz w:val="22"/>
                <w:szCs w:val="22"/>
                <w:lang w:val="en-GB"/>
              </w:rPr>
              <w:tab/>
            </w:r>
            <w:r w:rsidR="00E96F29" w:rsidRPr="007372C7">
              <w:rPr>
                <w:rFonts w:asciiTheme="minorHAnsi" w:eastAsiaTheme="minorHAnsi" w:hAnsiTheme="minorHAnsi" w:cstheme="minorBidi"/>
                <w:sz w:val="22"/>
                <w:szCs w:val="22"/>
                <w:lang w:val="en-GB"/>
              </w:rPr>
              <w:tab/>
              <w:t>£</w:t>
            </w:r>
            <w:r w:rsidR="00F5199E">
              <w:rPr>
                <w:rFonts w:asciiTheme="minorHAnsi" w:eastAsiaTheme="minorHAnsi" w:hAnsiTheme="minorHAnsi" w:cstheme="minorBidi"/>
                <w:sz w:val="22"/>
                <w:szCs w:val="22"/>
                <w:lang w:val="en-GB"/>
              </w:rPr>
              <w:t>276.00</w:t>
            </w:r>
          </w:p>
          <w:p w14:paraId="23CFA840" w14:textId="77777777" w:rsidR="00E96F29" w:rsidRPr="00F5199E" w:rsidRDefault="00F5199E" w:rsidP="00F5199E">
            <w:pPr>
              <w:numPr>
                <w:ilvl w:val="1"/>
                <w:numId w:val="6"/>
              </w:numPr>
              <w:spacing w:after="160" w:line="259" w:lineRule="auto"/>
              <w:contextualSpacing/>
              <w:rPr>
                <w:rFonts w:asciiTheme="minorHAnsi" w:hAnsiTheme="minorHAnsi" w:cstheme="minorHAnsi"/>
                <w:sz w:val="22"/>
                <w:szCs w:val="22"/>
              </w:rPr>
            </w:pPr>
            <w:r>
              <w:rPr>
                <w:rFonts w:asciiTheme="minorHAnsi" w:eastAsiaTheme="minorHAnsi" w:hAnsiTheme="minorHAnsi" w:cstheme="minorBidi"/>
                <w:sz w:val="22"/>
                <w:szCs w:val="22"/>
                <w:lang w:val="en-GB"/>
              </w:rPr>
              <w:t xml:space="preserve">PFK Littlejohn          </w:t>
            </w:r>
            <w:r w:rsidR="00E96F29" w:rsidRPr="007372C7">
              <w:rPr>
                <w:rFonts w:asciiTheme="minorHAnsi" w:eastAsiaTheme="minorHAnsi" w:hAnsiTheme="minorHAnsi" w:cstheme="minorBidi"/>
                <w:sz w:val="22"/>
                <w:szCs w:val="22"/>
                <w:lang w:val="en-GB"/>
              </w:rPr>
              <w:tab/>
            </w:r>
            <w:r w:rsidR="00E96F29" w:rsidRPr="007372C7">
              <w:rPr>
                <w:rFonts w:asciiTheme="minorHAnsi" w:eastAsiaTheme="minorHAnsi" w:hAnsiTheme="minorHAnsi" w:cstheme="minorBidi"/>
                <w:sz w:val="22"/>
                <w:szCs w:val="22"/>
                <w:lang w:val="en-GB"/>
              </w:rPr>
              <w:tab/>
              <w:t>£</w:t>
            </w:r>
            <w:r>
              <w:rPr>
                <w:rFonts w:asciiTheme="minorHAnsi" w:eastAsiaTheme="minorHAnsi" w:hAnsiTheme="minorHAnsi" w:cstheme="minorBidi"/>
                <w:sz w:val="22"/>
                <w:szCs w:val="22"/>
                <w:lang w:val="en-GB"/>
              </w:rPr>
              <w:t>576.00</w:t>
            </w:r>
          </w:p>
          <w:p w14:paraId="77180E6B" w14:textId="538B5884" w:rsidR="00F5199E" w:rsidRDefault="00F5199E" w:rsidP="007B244A">
            <w:pPr>
              <w:spacing w:after="160" w:line="259" w:lineRule="auto"/>
              <w:ind w:left="1440"/>
              <w:contextualSpacing/>
              <w:rPr>
                <w:rFonts w:asciiTheme="minorHAnsi" w:hAnsiTheme="minorHAnsi" w:cstheme="minorHAnsi"/>
                <w:sz w:val="22"/>
                <w:szCs w:val="22"/>
              </w:rPr>
            </w:pPr>
          </w:p>
        </w:tc>
      </w:tr>
      <w:tr w:rsidR="00CA46DB" w:rsidRPr="00041BCA" w14:paraId="548D97B5" w14:textId="77777777" w:rsidTr="00965C0C">
        <w:trPr>
          <w:tblCellSpacing w:w="0" w:type="dxa"/>
        </w:trPr>
        <w:tc>
          <w:tcPr>
            <w:tcW w:w="685" w:type="dxa"/>
            <w:tcBorders>
              <w:top w:val="outset" w:sz="6" w:space="0" w:color="auto"/>
              <w:left w:val="outset" w:sz="6" w:space="0" w:color="auto"/>
              <w:bottom w:val="outset" w:sz="6" w:space="0" w:color="auto"/>
              <w:right w:val="outset" w:sz="6" w:space="0" w:color="auto"/>
            </w:tcBorders>
          </w:tcPr>
          <w:p w14:paraId="4A77BFCE" w14:textId="7E0EA853" w:rsidR="00CA46DB" w:rsidRDefault="00CA46DB" w:rsidP="00A54866">
            <w:pPr>
              <w:pStyle w:val="NormalWeb"/>
              <w:spacing w:after="0" w:afterAutospacing="0"/>
              <w:ind w:left="120" w:right="120"/>
              <w:jc w:val="center"/>
              <w:rPr>
                <w:rFonts w:asciiTheme="minorHAnsi" w:hAnsiTheme="minorHAnsi" w:cstheme="minorHAnsi"/>
                <w:color w:val="000000"/>
                <w:sz w:val="22"/>
                <w:szCs w:val="22"/>
              </w:rPr>
            </w:pPr>
            <w:r>
              <w:rPr>
                <w:rFonts w:asciiTheme="minorHAnsi" w:hAnsiTheme="minorHAnsi" w:cstheme="minorHAnsi"/>
                <w:color w:val="000000"/>
                <w:sz w:val="22"/>
                <w:szCs w:val="22"/>
              </w:rPr>
              <w:t>11</w:t>
            </w:r>
          </w:p>
        </w:tc>
        <w:tc>
          <w:tcPr>
            <w:tcW w:w="2247" w:type="dxa"/>
            <w:tcBorders>
              <w:top w:val="outset" w:sz="6" w:space="0" w:color="auto"/>
              <w:left w:val="outset" w:sz="6" w:space="0" w:color="auto"/>
              <w:bottom w:val="outset" w:sz="6" w:space="0" w:color="auto"/>
              <w:right w:val="outset" w:sz="6" w:space="0" w:color="auto"/>
            </w:tcBorders>
          </w:tcPr>
          <w:p w14:paraId="6F060CC3" w14:textId="2241CA77" w:rsidR="00CA46DB" w:rsidRDefault="00CA46DB" w:rsidP="00B33392">
            <w:pPr>
              <w:spacing w:after="160" w:line="259" w:lineRule="auto"/>
              <w:contextual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AOB</w:t>
            </w:r>
          </w:p>
        </w:tc>
        <w:tc>
          <w:tcPr>
            <w:tcW w:w="7155" w:type="dxa"/>
            <w:tcBorders>
              <w:top w:val="outset" w:sz="6" w:space="0" w:color="auto"/>
              <w:left w:val="outset" w:sz="6" w:space="0" w:color="auto"/>
              <w:bottom w:val="outset" w:sz="6" w:space="0" w:color="auto"/>
              <w:right w:val="outset" w:sz="6" w:space="0" w:color="auto"/>
            </w:tcBorders>
          </w:tcPr>
          <w:p w14:paraId="2165FCA9" w14:textId="21EE7E2B" w:rsidR="00524A04" w:rsidRPr="00524A04" w:rsidRDefault="00CA46DB" w:rsidP="00524A04">
            <w:pPr>
              <w:rPr>
                <w:rFonts w:asciiTheme="minorHAnsi" w:hAnsiTheme="minorHAnsi" w:cstheme="minorHAnsi"/>
                <w:sz w:val="22"/>
                <w:szCs w:val="22"/>
                <w:lang w:val="en-GB"/>
              </w:rPr>
            </w:pPr>
            <w:r>
              <w:rPr>
                <w:rFonts w:asciiTheme="minorHAnsi" w:hAnsiTheme="minorHAnsi" w:cstheme="minorHAnsi"/>
                <w:sz w:val="22"/>
                <w:szCs w:val="22"/>
              </w:rPr>
              <w:t xml:space="preserve">Discussion on the mobile homes now on the </w:t>
            </w:r>
            <w:r w:rsidR="00467999">
              <w:rPr>
                <w:rFonts w:asciiTheme="minorHAnsi" w:hAnsiTheme="minorHAnsi" w:cstheme="minorHAnsi"/>
                <w:sz w:val="22"/>
                <w:szCs w:val="22"/>
              </w:rPr>
              <w:t>traveller’s</w:t>
            </w:r>
            <w:r>
              <w:rPr>
                <w:rFonts w:asciiTheme="minorHAnsi" w:hAnsiTheme="minorHAnsi" w:cstheme="minorHAnsi"/>
                <w:sz w:val="22"/>
                <w:szCs w:val="22"/>
              </w:rPr>
              <w:t xml:space="preserve"> site on the Oakley Road and the general increase</w:t>
            </w:r>
            <w:r w:rsidR="00EC1B20">
              <w:rPr>
                <w:rFonts w:asciiTheme="minorHAnsi" w:hAnsiTheme="minorHAnsi" w:cstheme="minorHAnsi"/>
                <w:sz w:val="22"/>
                <w:szCs w:val="22"/>
              </w:rPr>
              <w:t xml:space="preserve"> in size</w:t>
            </w:r>
            <w:r>
              <w:rPr>
                <w:rFonts w:asciiTheme="minorHAnsi" w:hAnsiTheme="minorHAnsi" w:cstheme="minorHAnsi"/>
                <w:sz w:val="22"/>
                <w:szCs w:val="22"/>
              </w:rPr>
              <w:t xml:space="preserve"> of the site.</w:t>
            </w:r>
            <w:r w:rsidR="00EC1B20">
              <w:rPr>
                <w:rFonts w:asciiTheme="minorHAnsi" w:hAnsiTheme="minorHAnsi" w:cstheme="minorHAnsi"/>
                <w:sz w:val="22"/>
                <w:szCs w:val="22"/>
              </w:rPr>
              <w:t xml:space="preserve">  Agreed to write to Buckinghamshire Council about this</w:t>
            </w:r>
            <w:r w:rsidR="00524A04">
              <w:rPr>
                <w:rFonts w:asciiTheme="minorHAnsi" w:hAnsiTheme="minorHAnsi" w:cstheme="minorHAnsi"/>
                <w:sz w:val="22"/>
                <w:szCs w:val="22"/>
              </w:rPr>
              <w:t xml:space="preserve"> </w:t>
            </w:r>
            <w:r w:rsidR="00524A04" w:rsidRPr="00524A04">
              <w:rPr>
                <w:rFonts w:asciiTheme="minorHAnsi" w:hAnsiTheme="minorHAnsi" w:cstheme="minorHAnsi"/>
                <w:sz w:val="22"/>
                <w:szCs w:val="22"/>
              </w:rPr>
              <w:t>now that the local plan has been adopted and this site is not part of the allocation</w:t>
            </w:r>
            <w:r w:rsidR="00524A04">
              <w:rPr>
                <w:rFonts w:asciiTheme="minorHAnsi" w:hAnsiTheme="minorHAnsi" w:cstheme="minorHAnsi"/>
                <w:sz w:val="22"/>
                <w:szCs w:val="22"/>
              </w:rPr>
              <w:t>.</w:t>
            </w:r>
          </w:p>
          <w:p w14:paraId="562495A4" w14:textId="609AAFA4" w:rsidR="00CA46DB" w:rsidRDefault="00CA46DB" w:rsidP="00E96F29">
            <w:pPr>
              <w:pStyle w:val="NormalWeb"/>
              <w:spacing w:before="0" w:beforeAutospacing="0" w:after="0" w:afterAutospacing="0"/>
              <w:ind w:right="120"/>
              <w:rPr>
                <w:rFonts w:asciiTheme="minorHAnsi" w:hAnsiTheme="minorHAnsi" w:cstheme="minorHAnsi"/>
                <w:sz w:val="22"/>
                <w:szCs w:val="22"/>
              </w:rPr>
            </w:pPr>
          </w:p>
        </w:tc>
      </w:tr>
      <w:tr w:rsidR="00041BCA" w:rsidRPr="00041BCA" w14:paraId="6959882F" w14:textId="77777777" w:rsidTr="00965C0C">
        <w:trPr>
          <w:tblCellSpacing w:w="0" w:type="dxa"/>
        </w:trPr>
        <w:tc>
          <w:tcPr>
            <w:tcW w:w="685" w:type="dxa"/>
            <w:tcBorders>
              <w:top w:val="outset" w:sz="6" w:space="0" w:color="auto"/>
              <w:left w:val="outset" w:sz="6" w:space="0" w:color="auto"/>
              <w:bottom w:val="outset" w:sz="6" w:space="0" w:color="auto"/>
              <w:right w:val="outset" w:sz="6" w:space="0" w:color="auto"/>
            </w:tcBorders>
          </w:tcPr>
          <w:p w14:paraId="55FEF0A1" w14:textId="2C97A3A6" w:rsidR="00041BCA" w:rsidRPr="00041BCA" w:rsidRDefault="007B244A" w:rsidP="00A54866">
            <w:pPr>
              <w:pStyle w:val="NormalWeb"/>
              <w:spacing w:after="0" w:afterAutospacing="0"/>
              <w:ind w:left="120" w:right="120"/>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r w:rsidR="00CA46DB">
              <w:rPr>
                <w:rFonts w:asciiTheme="minorHAnsi" w:hAnsiTheme="minorHAnsi" w:cstheme="minorHAnsi"/>
                <w:color w:val="000000"/>
                <w:sz w:val="22"/>
                <w:szCs w:val="22"/>
              </w:rPr>
              <w:t>2</w:t>
            </w:r>
          </w:p>
        </w:tc>
        <w:tc>
          <w:tcPr>
            <w:tcW w:w="2247" w:type="dxa"/>
            <w:tcBorders>
              <w:top w:val="outset" w:sz="6" w:space="0" w:color="auto"/>
              <w:left w:val="outset" w:sz="6" w:space="0" w:color="auto"/>
              <w:bottom w:val="outset" w:sz="6" w:space="0" w:color="auto"/>
              <w:right w:val="outset" w:sz="6" w:space="0" w:color="auto"/>
            </w:tcBorders>
          </w:tcPr>
          <w:p w14:paraId="306226A8" w14:textId="7A054427" w:rsidR="00041BCA" w:rsidRPr="00041BCA" w:rsidRDefault="00965C0C" w:rsidP="00A54866">
            <w:pPr>
              <w:pStyle w:val="NormalWeb"/>
              <w:spacing w:after="0" w:afterAutospacing="0"/>
              <w:ind w:left="120" w:right="120"/>
              <w:rPr>
                <w:rFonts w:asciiTheme="minorHAnsi" w:hAnsiTheme="minorHAnsi" w:cstheme="minorHAnsi"/>
                <w:color w:val="000000"/>
                <w:sz w:val="22"/>
                <w:szCs w:val="22"/>
              </w:rPr>
            </w:pPr>
            <w:r w:rsidRPr="00041BCA">
              <w:rPr>
                <w:rFonts w:asciiTheme="minorHAnsi" w:hAnsiTheme="minorHAnsi" w:cstheme="minorHAnsi"/>
                <w:color w:val="000000"/>
                <w:sz w:val="22"/>
                <w:szCs w:val="22"/>
              </w:rPr>
              <w:t>Close &amp; Date of next meeting</w:t>
            </w:r>
          </w:p>
        </w:tc>
        <w:tc>
          <w:tcPr>
            <w:tcW w:w="7155" w:type="dxa"/>
            <w:tcBorders>
              <w:top w:val="outset" w:sz="6" w:space="0" w:color="auto"/>
              <w:left w:val="outset" w:sz="6" w:space="0" w:color="auto"/>
              <w:bottom w:val="outset" w:sz="6" w:space="0" w:color="auto"/>
              <w:right w:val="outset" w:sz="6" w:space="0" w:color="auto"/>
            </w:tcBorders>
          </w:tcPr>
          <w:p w14:paraId="4071D086" w14:textId="0C9CA501" w:rsidR="00041BCA" w:rsidRPr="00041BCA" w:rsidRDefault="00965C0C" w:rsidP="00F43FFF">
            <w:pPr>
              <w:pStyle w:val="NoSpacing"/>
              <w:rPr>
                <w:rStyle w:val="casenumber"/>
                <w:rFonts w:asciiTheme="minorHAnsi" w:hAnsiTheme="minorHAnsi" w:cstheme="minorHAnsi"/>
                <w:color w:val="000000"/>
                <w:sz w:val="22"/>
                <w:szCs w:val="22"/>
              </w:rPr>
            </w:pPr>
            <w:r w:rsidRPr="00041BCA">
              <w:rPr>
                <w:rFonts w:asciiTheme="minorHAnsi" w:hAnsiTheme="minorHAnsi" w:cstheme="minorHAnsi"/>
                <w:color w:val="000000"/>
                <w:sz w:val="22"/>
                <w:szCs w:val="22"/>
              </w:rPr>
              <w:t xml:space="preserve">The meeting was closed at </w:t>
            </w:r>
            <w:r w:rsidR="007B244A">
              <w:rPr>
                <w:rFonts w:asciiTheme="minorHAnsi" w:hAnsiTheme="minorHAnsi" w:cstheme="minorHAnsi"/>
                <w:color w:val="000000"/>
                <w:sz w:val="22"/>
                <w:szCs w:val="22"/>
              </w:rPr>
              <w:t>20.55</w:t>
            </w:r>
            <w:r w:rsidR="00BF6A37">
              <w:rPr>
                <w:rFonts w:asciiTheme="minorHAnsi" w:hAnsiTheme="minorHAnsi" w:cstheme="minorHAnsi"/>
                <w:color w:val="000000"/>
                <w:sz w:val="22"/>
                <w:szCs w:val="22"/>
              </w:rPr>
              <w:t>.</w:t>
            </w:r>
            <w:r w:rsidRPr="00041BCA">
              <w:rPr>
                <w:rFonts w:asciiTheme="minorHAnsi" w:hAnsiTheme="minorHAnsi" w:cstheme="minorHAnsi"/>
                <w:color w:val="000000"/>
                <w:sz w:val="22"/>
                <w:szCs w:val="22"/>
              </w:rPr>
              <w:t xml:space="preserve">  The date of the next meeting will be</w:t>
            </w:r>
            <w:r>
              <w:rPr>
                <w:rFonts w:asciiTheme="minorHAnsi" w:hAnsiTheme="minorHAnsi" w:cstheme="minorHAnsi"/>
                <w:color w:val="000000"/>
                <w:sz w:val="22"/>
                <w:szCs w:val="22"/>
              </w:rPr>
              <w:t xml:space="preserve"> </w:t>
            </w:r>
            <w:r w:rsidR="007B244A">
              <w:rPr>
                <w:rFonts w:asciiTheme="minorHAnsi" w:hAnsiTheme="minorHAnsi" w:cstheme="minorHAnsi"/>
                <w:color w:val="000000"/>
                <w:sz w:val="22"/>
                <w:szCs w:val="22"/>
              </w:rPr>
              <w:t>21</w:t>
            </w:r>
            <w:r w:rsidR="007B244A" w:rsidRPr="007B244A">
              <w:rPr>
                <w:rFonts w:asciiTheme="minorHAnsi" w:hAnsiTheme="minorHAnsi" w:cstheme="minorHAnsi"/>
                <w:color w:val="000000"/>
                <w:sz w:val="22"/>
                <w:szCs w:val="22"/>
                <w:vertAlign w:val="superscript"/>
              </w:rPr>
              <w:t>st</w:t>
            </w:r>
            <w:r w:rsidR="007B244A">
              <w:rPr>
                <w:rFonts w:asciiTheme="minorHAnsi" w:hAnsiTheme="minorHAnsi" w:cstheme="minorHAnsi"/>
                <w:color w:val="000000"/>
                <w:sz w:val="22"/>
                <w:szCs w:val="22"/>
              </w:rPr>
              <w:t xml:space="preserve"> October </w:t>
            </w:r>
            <w:r w:rsidRPr="00041BCA">
              <w:rPr>
                <w:rFonts w:asciiTheme="minorHAnsi" w:hAnsiTheme="minorHAnsi" w:cstheme="minorHAnsi"/>
                <w:color w:val="000000"/>
                <w:sz w:val="22"/>
                <w:szCs w:val="22"/>
              </w:rPr>
              <w:t>at 8.00 pm in the Village Hall.</w:t>
            </w:r>
          </w:p>
        </w:tc>
      </w:tr>
    </w:tbl>
    <w:p w14:paraId="495C4642" w14:textId="77777777" w:rsidR="00854B35" w:rsidRPr="00041BCA" w:rsidRDefault="00854B35" w:rsidP="00A54866">
      <w:pPr>
        <w:rPr>
          <w:rFonts w:asciiTheme="minorHAnsi" w:hAnsiTheme="minorHAnsi" w:cstheme="minorHAnsi"/>
          <w:sz w:val="22"/>
          <w:szCs w:val="22"/>
        </w:rPr>
      </w:pPr>
    </w:p>
    <w:p w14:paraId="74003B3F" w14:textId="77777777" w:rsidR="008D54CA" w:rsidRPr="00041BCA" w:rsidRDefault="008D54CA" w:rsidP="00A54866">
      <w:pPr>
        <w:rPr>
          <w:rFonts w:asciiTheme="minorHAnsi" w:hAnsiTheme="minorHAnsi" w:cstheme="minorHAnsi"/>
          <w:sz w:val="22"/>
          <w:szCs w:val="22"/>
        </w:rPr>
      </w:pPr>
    </w:p>
    <w:p w14:paraId="47EDE7F5" w14:textId="14E87188" w:rsidR="008D54CA" w:rsidRPr="00041BCA" w:rsidRDefault="00445099" w:rsidP="00A54866">
      <w:pPr>
        <w:rPr>
          <w:rFonts w:asciiTheme="minorHAnsi" w:hAnsiTheme="minorHAnsi" w:cstheme="minorHAnsi"/>
          <w:sz w:val="22"/>
          <w:szCs w:val="22"/>
        </w:rPr>
      </w:pPr>
      <w:r w:rsidRPr="00041BCA">
        <w:rPr>
          <w:rFonts w:asciiTheme="minorHAnsi" w:hAnsiTheme="minorHAnsi" w:cstheme="minorHAnsi"/>
          <w:noProof/>
          <w:sz w:val="22"/>
          <w:szCs w:val="22"/>
        </w:rPr>
        <mc:AlternateContent>
          <mc:Choice Requires="wps">
            <w:drawing>
              <wp:anchor distT="45720" distB="45720" distL="114300" distR="114300" simplePos="0" relativeHeight="251646976" behindDoc="0" locked="0" layoutInCell="1" allowOverlap="1" wp14:anchorId="36267957" wp14:editId="12CB1B71">
                <wp:simplePos x="0" y="0"/>
                <wp:positionH relativeFrom="column">
                  <wp:posOffset>1861185</wp:posOffset>
                </wp:positionH>
                <wp:positionV relativeFrom="paragraph">
                  <wp:posOffset>198120</wp:posOffset>
                </wp:positionV>
                <wp:extent cx="2530475" cy="72136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721360"/>
                        </a:xfrm>
                        <a:prstGeom prst="rect">
                          <a:avLst/>
                        </a:prstGeom>
                        <a:solidFill>
                          <a:srgbClr val="FFFFFF"/>
                        </a:solidFill>
                        <a:ln w="9525">
                          <a:solidFill>
                            <a:srgbClr val="000000"/>
                          </a:solidFill>
                          <a:miter lim="800000"/>
                          <a:headEnd/>
                          <a:tailEnd/>
                        </a:ln>
                      </wps:spPr>
                      <wps:txbx>
                        <w:txbxContent>
                          <w:p w14:paraId="304F219B" w14:textId="77777777" w:rsidR="002373AA" w:rsidRPr="002373AA" w:rsidRDefault="002373AA">
                            <w:pPr>
                              <w:rPr>
                                <w:rFonts w:ascii="Calibri" w:hAnsi="Calibri"/>
                                <w:sz w:val="20"/>
                                <w:szCs w:val="20"/>
                              </w:rPr>
                            </w:pPr>
                            <w:r w:rsidRPr="002373AA">
                              <w:rPr>
                                <w:rFonts w:ascii="Calibri" w:hAnsi="Calibri"/>
                                <w:sz w:val="20"/>
                                <w:szCs w:val="20"/>
                              </w:rPr>
                              <w:t>Signature of Presiding Chair:</w:t>
                            </w:r>
                          </w:p>
                          <w:p w14:paraId="66C8FC77" w14:textId="77777777" w:rsidR="002373AA" w:rsidRPr="002373AA" w:rsidRDefault="002373AA">
                            <w:pPr>
                              <w:rPr>
                                <w:rFonts w:ascii="Calibri" w:hAnsi="Calibri"/>
                                <w:sz w:val="20"/>
                                <w:szCs w:val="20"/>
                              </w:rPr>
                            </w:pPr>
                          </w:p>
                          <w:p w14:paraId="478A542C" w14:textId="77777777" w:rsidR="002373AA" w:rsidRPr="002373AA" w:rsidRDefault="002373AA">
                            <w:pPr>
                              <w:rPr>
                                <w:rFonts w:ascii="Calibri" w:hAnsi="Calibri"/>
                                <w:sz w:val="20"/>
                                <w:szCs w:val="20"/>
                              </w:rPr>
                            </w:pPr>
                          </w:p>
                          <w:p w14:paraId="20CBE7E4" w14:textId="778CDBDB" w:rsidR="002373AA" w:rsidRPr="002373AA" w:rsidRDefault="002373AA">
                            <w:pPr>
                              <w:rPr>
                                <w:rFonts w:ascii="Calibri" w:hAnsi="Calibri"/>
                                <w:sz w:val="20"/>
                                <w:szCs w:val="20"/>
                              </w:rPr>
                            </w:pPr>
                            <w:r w:rsidRPr="002373AA">
                              <w:rPr>
                                <w:rFonts w:ascii="Calibri" w:hAnsi="Calibri"/>
                                <w:sz w:val="20"/>
                                <w:szCs w:val="20"/>
                              </w:rPr>
                              <w:t xml:space="preserve">Date: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267957" id="_x0000_t202" coordsize="21600,21600" o:spt="202" path="m,l,21600r21600,l21600,xe">
                <v:stroke joinstyle="miter"/>
                <v:path gradientshapeok="t" o:connecttype="rect"/>
              </v:shapetype>
              <v:shape id="Text Box 2" o:spid="_x0000_s1027" type="#_x0000_t202" style="position:absolute;margin-left:146.55pt;margin-top:15.6pt;width:199.25pt;height:56.8pt;z-index:2516469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">
                <v:textbox style="mso-fit-shape-to-text:t">
                  <w:txbxContent>
                    <w:p w14:paraId="304F219B" w14:textId="77777777" w:rsidR="002373AA" w:rsidRPr="002373AA" w:rsidRDefault="002373AA">
                      <w:pPr>
                        <w:rPr>
                          <w:rFonts w:ascii="Calibri" w:hAnsi="Calibri"/>
                          <w:sz w:val="20"/>
                          <w:szCs w:val="20"/>
                        </w:rPr>
                      </w:pPr>
                      <w:r w:rsidRPr="002373AA">
                        <w:rPr>
                          <w:rFonts w:ascii="Calibri" w:hAnsi="Calibri"/>
                          <w:sz w:val="20"/>
                          <w:szCs w:val="20"/>
                        </w:rPr>
                        <w:t>Signature of Presiding Chair:</w:t>
                      </w:r>
                    </w:p>
                    <w:p w14:paraId="66C8FC77" w14:textId="77777777" w:rsidR="002373AA" w:rsidRPr="002373AA" w:rsidRDefault="002373AA">
                      <w:pPr>
                        <w:rPr>
                          <w:rFonts w:ascii="Calibri" w:hAnsi="Calibri"/>
                          <w:sz w:val="20"/>
                          <w:szCs w:val="20"/>
                        </w:rPr>
                      </w:pPr>
                    </w:p>
                    <w:p w14:paraId="478A542C" w14:textId="77777777" w:rsidR="002373AA" w:rsidRPr="002373AA" w:rsidRDefault="002373AA">
                      <w:pPr>
                        <w:rPr>
                          <w:rFonts w:ascii="Calibri" w:hAnsi="Calibri"/>
                          <w:sz w:val="20"/>
                          <w:szCs w:val="20"/>
                        </w:rPr>
                      </w:pPr>
                    </w:p>
                    <w:p w14:paraId="20CBE7E4" w14:textId="778CDBDB" w:rsidR="002373AA" w:rsidRPr="002373AA" w:rsidRDefault="002373AA">
                      <w:pPr>
                        <w:rPr>
                          <w:rFonts w:ascii="Calibri" w:hAnsi="Calibri"/>
                          <w:sz w:val="20"/>
                          <w:szCs w:val="20"/>
                        </w:rPr>
                      </w:pPr>
                      <w:r w:rsidRPr="002373AA">
                        <w:rPr>
                          <w:rFonts w:ascii="Calibri" w:hAnsi="Calibri"/>
                          <w:sz w:val="20"/>
                          <w:szCs w:val="20"/>
                        </w:rPr>
                        <w:t xml:space="preserve">Date: </w:t>
                      </w:r>
                    </w:p>
                  </w:txbxContent>
                </v:textbox>
                <w10:wrap type="square"/>
              </v:shape>
            </w:pict>
          </mc:Fallback>
        </mc:AlternateContent>
      </w:r>
    </w:p>
    <w:sectPr w:rsidR="008D54CA" w:rsidRPr="00041BCA" w:rsidSect="00313369">
      <w:headerReference w:type="default" r:id="rId11"/>
      <w:footerReference w:type="default" r:id="rId12"/>
      <w:pgSz w:w="12240" w:h="15840"/>
      <w:pgMar w:top="1440" w:right="104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E085D" w14:textId="77777777" w:rsidR="00F8728D" w:rsidRDefault="00F8728D" w:rsidP="00642F3A">
      <w:r>
        <w:separator/>
      </w:r>
    </w:p>
  </w:endnote>
  <w:endnote w:type="continuationSeparator" w:id="0">
    <w:p w14:paraId="6E0CFACA" w14:textId="77777777" w:rsidR="00F8728D" w:rsidRDefault="00F8728D" w:rsidP="0064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4466" w14:textId="1A660491" w:rsidR="008D54CA" w:rsidRDefault="00445099" w:rsidP="008D54CA">
    <w:pPr>
      <w:pStyle w:val="Footer"/>
      <w:pBdr>
        <w:top w:val="single" w:sz="4" w:space="1" w:color="D9D9D9"/>
      </w:pBdr>
    </w:pPr>
    <w:r>
      <w:rPr>
        <w:noProof/>
      </w:rPr>
      <mc:AlternateContent>
        <mc:Choice Requires="wps">
          <w:drawing>
            <wp:anchor distT="45720" distB="45720" distL="114300" distR="114300" simplePos="0" relativeHeight="251668992" behindDoc="0" locked="0" layoutInCell="1" allowOverlap="1" wp14:anchorId="41276F14" wp14:editId="7238E442">
              <wp:simplePos x="0" y="0"/>
              <wp:positionH relativeFrom="column">
                <wp:posOffset>2621280</wp:posOffset>
              </wp:positionH>
              <wp:positionV relativeFrom="paragraph">
                <wp:posOffset>58420</wp:posOffset>
              </wp:positionV>
              <wp:extent cx="716915" cy="429260"/>
              <wp:effectExtent l="7620" t="11430" r="889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429260"/>
                      </a:xfrm>
                      <a:prstGeom prst="rect">
                        <a:avLst/>
                      </a:prstGeom>
                      <a:solidFill>
                        <a:srgbClr val="FFFFFF"/>
                      </a:solidFill>
                      <a:ln w="9525">
                        <a:solidFill>
                          <a:srgbClr val="000000"/>
                        </a:solidFill>
                        <a:miter lim="800000"/>
                        <a:headEnd/>
                        <a:tailEnd/>
                      </a:ln>
                    </wps:spPr>
                    <wps:txbx>
                      <w:txbxContent>
                        <w:p w14:paraId="6DAC9B01" w14:textId="77777777" w:rsidR="00986E1B" w:rsidRDefault="00986E1B" w:rsidP="00986E1B">
                          <w:r>
                            <w:t>Initials: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276F14" id="_x0000_t202" coordsize="21600,21600" o:spt="202" path="m,l,21600r21600,l21600,xe">
              <v:stroke joinstyle="miter"/>
              <v:path gradientshapeok="t" o:connecttype="rect"/>
            </v:shapetype>
            <v:shape id="_x0000_s1028" type="#_x0000_t202" style="position:absolute;margin-left:206.4pt;margin-top:4.6pt;width:56.45pt;height:33.8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">
              <v:textbox>
                <w:txbxContent>
                  <w:p w14:paraId="6DAC9B01" w14:textId="77777777" w:rsidR="00986E1B" w:rsidRDefault="00986E1B" w:rsidP="00986E1B">
                    <w:r>
                      <w:t>Initials:</w:t>
                    </w:r>
                  </w:p>
                </w:txbxContent>
              </v:textbox>
              <w10:wrap type="square"/>
            </v:shape>
          </w:pict>
        </mc:Fallback>
      </mc:AlternateContent>
    </w:r>
    <w:r w:rsidR="004E0733">
      <w:rPr>
        <w:rFonts w:ascii="Calibri" w:hAnsi="Calibri" w:cs="Calibri"/>
      </w:rPr>
      <w:t>30</w:t>
    </w:r>
    <w:r w:rsidR="00322734" w:rsidRPr="00322734">
      <w:rPr>
        <w:rFonts w:ascii="Calibri" w:hAnsi="Calibri" w:cs="Calibri"/>
        <w:vertAlign w:val="superscript"/>
      </w:rPr>
      <w:t>th</w:t>
    </w:r>
    <w:r w:rsidR="00322734">
      <w:rPr>
        <w:rFonts w:ascii="Calibri" w:hAnsi="Calibri" w:cs="Calibri"/>
      </w:rPr>
      <w:t xml:space="preserve"> September </w:t>
    </w:r>
    <w:r w:rsidR="00965C0C">
      <w:rPr>
        <w:rFonts w:ascii="Calibri" w:hAnsi="Calibri" w:cs="Calibri"/>
      </w:rPr>
      <w:t>2</w:t>
    </w:r>
    <w:r w:rsidR="00473F2A">
      <w:rPr>
        <w:rFonts w:ascii="Calibri" w:hAnsi="Calibri" w:cs="Calibri"/>
      </w:rPr>
      <w:t>021</w:t>
    </w:r>
    <w:r w:rsidR="008D54CA">
      <w:tab/>
    </w:r>
    <w:r w:rsidR="008D54CA">
      <w:tab/>
    </w:r>
    <w:r w:rsidR="008D54CA" w:rsidRPr="00B43C63">
      <w:rPr>
        <w:rFonts w:ascii="Calibri" w:hAnsi="Calibri" w:cs="Calibri"/>
      </w:rPr>
      <w:fldChar w:fldCharType="begin"/>
    </w:r>
    <w:r w:rsidR="008D54CA" w:rsidRPr="00B43C63">
      <w:rPr>
        <w:rFonts w:ascii="Calibri" w:hAnsi="Calibri" w:cs="Calibri"/>
      </w:rPr>
      <w:instrText xml:space="preserve"> PAGE   \* MERGEFORMAT </w:instrText>
    </w:r>
    <w:r w:rsidR="008D54CA" w:rsidRPr="00B43C63">
      <w:rPr>
        <w:rFonts w:ascii="Calibri" w:hAnsi="Calibri" w:cs="Calibri"/>
      </w:rPr>
      <w:fldChar w:fldCharType="separate"/>
    </w:r>
    <w:r w:rsidR="008D54CA" w:rsidRPr="00B43C63">
      <w:rPr>
        <w:rFonts w:ascii="Calibri" w:hAnsi="Calibri" w:cs="Calibri"/>
        <w:noProof/>
      </w:rPr>
      <w:t>2</w:t>
    </w:r>
    <w:r w:rsidR="008D54CA" w:rsidRPr="00B43C63">
      <w:rPr>
        <w:rFonts w:ascii="Calibri" w:hAnsi="Calibri" w:cs="Calibri"/>
        <w:noProof/>
      </w:rPr>
      <w:fldChar w:fldCharType="end"/>
    </w:r>
    <w:r w:rsidR="008D54CA" w:rsidRPr="00B43C63">
      <w:rPr>
        <w:rFonts w:ascii="Calibri" w:hAnsi="Calibri" w:cs="Calibri"/>
      </w:rPr>
      <w:t xml:space="preserve"> | </w:t>
    </w:r>
    <w:r w:rsidR="008D54CA" w:rsidRPr="00B43C63">
      <w:rPr>
        <w:rFonts w:ascii="Calibri" w:hAnsi="Calibri" w:cs="Calibri"/>
        <w:color w:val="7F7F7F"/>
        <w:spacing w:val="60"/>
      </w:rPr>
      <w:t>Page</w:t>
    </w:r>
  </w:p>
  <w:p w14:paraId="388AFFF5" w14:textId="77777777" w:rsidR="00831A07" w:rsidRDefault="00831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C872A" w14:textId="77777777" w:rsidR="00F8728D" w:rsidRDefault="00F8728D" w:rsidP="00642F3A">
      <w:r>
        <w:separator/>
      </w:r>
    </w:p>
  </w:footnote>
  <w:footnote w:type="continuationSeparator" w:id="0">
    <w:p w14:paraId="3D0373D2" w14:textId="77777777" w:rsidR="00F8728D" w:rsidRDefault="00F8728D" w:rsidP="00642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E6AE" w14:textId="77777777" w:rsidR="00642F3A" w:rsidRPr="008D54CA" w:rsidRDefault="00642F3A" w:rsidP="00642F3A">
    <w:pPr>
      <w:pStyle w:val="Header"/>
      <w:jc w:val="center"/>
      <w:rPr>
        <w:rFonts w:ascii="Calibri" w:hAnsi="Calibri" w:cs="Calibri"/>
        <w:b/>
        <w:sz w:val="48"/>
        <w:szCs w:val="48"/>
      </w:rPr>
    </w:pPr>
    <w:r w:rsidRPr="008D54CA">
      <w:rPr>
        <w:rFonts w:ascii="Calibri" w:hAnsi="Calibri" w:cs="Calibri"/>
        <w:b/>
        <w:sz w:val="48"/>
        <w:szCs w:val="48"/>
      </w:rPr>
      <w:t>WORMINGHALL PARISH COUNCIL</w:t>
    </w:r>
  </w:p>
  <w:p w14:paraId="7A26847D" w14:textId="41A5DD15" w:rsidR="00642F3A" w:rsidRPr="008D54CA" w:rsidRDefault="00FA6FF6" w:rsidP="00642F3A">
    <w:pPr>
      <w:pStyle w:val="Header"/>
      <w:jc w:val="center"/>
      <w:rPr>
        <w:rFonts w:ascii="Calibri" w:hAnsi="Calibri" w:cs="Calibri"/>
        <w:sz w:val="28"/>
        <w:szCs w:val="48"/>
      </w:rPr>
    </w:pPr>
    <w:r>
      <w:rPr>
        <w:rFonts w:ascii="Calibri" w:hAnsi="Calibri" w:cs="Calibri"/>
        <w:sz w:val="28"/>
        <w:szCs w:val="48"/>
      </w:rPr>
      <w:t>38 The Avenue</w:t>
    </w:r>
    <w:r w:rsidR="001D39C0" w:rsidRPr="008D54CA">
      <w:rPr>
        <w:rFonts w:ascii="Calibri" w:hAnsi="Calibri" w:cs="Calibri"/>
        <w:sz w:val="28"/>
        <w:szCs w:val="48"/>
      </w:rPr>
      <w:t xml:space="preserve">, </w:t>
    </w:r>
    <w:r w:rsidR="00DA2797">
      <w:rPr>
        <w:rFonts w:ascii="Calibri" w:hAnsi="Calibri" w:cs="Calibri"/>
        <w:sz w:val="28"/>
        <w:szCs w:val="48"/>
      </w:rPr>
      <w:t xml:space="preserve">Worminghall, </w:t>
    </w:r>
    <w:r w:rsidR="001D39C0" w:rsidRPr="008D54CA">
      <w:rPr>
        <w:rFonts w:ascii="Calibri" w:hAnsi="Calibri" w:cs="Calibri"/>
        <w:sz w:val="28"/>
        <w:szCs w:val="48"/>
      </w:rPr>
      <w:t>Buckinghamshire, HP1</w:t>
    </w:r>
    <w:r w:rsidR="00DA2797">
      <w:rPr>
        <w:rFonts w:ascii="Calibri" w:hAnsi="Calibri" w:cs="Calibri"/>
        <w:sz w:val="28"/>
        <w:szCs w:val="48"/>
      </w:rPr>
      <w:t>8 9</w:t>
    </w:r>
    <w:r>
      <w:rPr>
        <w:rFonts w:ascii="Calibri" w:hAnsi="Calibri" w:cs="Calibri"/>
        <w:sz w:val="28"/>
        <w:szCs w:val="48"/>
      </w:rPr>
      <w:t>LE</w:t>
    </w:r>
  </w:p>
  <w:p w14:paraId="32B5A31A" w14:textId="77777777" w:rsidR="00642F3A" w:rsidRDefault="00642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29C"/>
    <w:multiLevelType w:val="hybridMultilevel"/>
    <w:tmpl w:val="5C98B8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7055D8"/>
    <w:multiLevelType w:val="hybridMultilevel"/>
    <w:tmpl w:val="920EB5D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21DB151B"/>
    <w:multiLevelType w:val="hybridMultilevel"/>
    <w:tmpl w:val="E3F02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2C607EF"/>
    <w:multiLevelType w:val="hybridMultilevel"/>
    <w:tmpl w:val="024C633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1870E2D"/>
    <w:multiLevelType w:val="hybridMultilevel"/>
    <w:tmpl w:val="B96E4F98"/>
    <w:lvl w:ilvl="0" w:tplc="2B386B08">
      <w:start w:val="1"/>
      <w:numFmt w:val="decimal"/>
      <w:lvlText w:val="%1."/>
      <w:lvlJc w:val="left"/>
      <w:pPr>
        <w:ind w:left="144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7B58AB"/>
    <w:multiLevelType w:val="hybridMultilevel"/>
    <w:tmpl w:val="DA7A27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666041C"/>
    <w:multiLevelType w:val="hybridMultilevel"/>
    <w:tmpl w:val="6D3C163E"/>
    <w:lvl w:ilvl="0" w:tplc="D97C01C6">
      <w:numFmt w:val="bullet"/>
      <w:lvlText w:val=""/>
      <w:lvlJc w:val="left"/>
      <w:pPr>
        <w:ind w:left="720" w:hanging="360"/>
      </w:pPr>
      <w:rPr>
        <w:rFonts w:ascii="Symbol" w:eastAsia="Times New Roman" w:hAnsi="Symbol" w:cs="Arial" w:hint="default"/>
        <w:b/>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259"/>
    <w:rsid w:val="0000289E"/>
    <w:rsid w:val="00003560"/>
    <w:rsid w:val="000055A9"/>
    <w:rsid w:val="00005EB4"/>
    <w:rsid w:val="00006766"/>
    <w:rsid w:val="0001032E"/>
    <w:rsid w:val="000126F4"/>
    <w:rsid w:val="000131DE"/>
    <w:rsid w:val="00013875"/>
    <w:rsid w:val="000177A7"/>
    <w:rsid w:val="00025A19"/>
    <w:rsid w:val="00030132"/>
    <w:rsid w:val="00033EEB"/>
    <w:rsid w:val="000373F3"/>
    <w:rsid w:val="00041BCA"/>
    <w:rsid w:val="0004585D"/>
    <w:rsid w:val="00050366"/>
    <w:rsid w:val="0005255F"/>
    <w:rsid w:val="000537B4"/>
    <w:rsid w:val="0005458B"/>
    <w:rsid w:val="00056AA3"/>
    <w:rsid w:val="000645BE"/>
    <w:rsid w:val="00065097"/>
    <w:rsid w:val="000651CD"/>
    <w:rsid w:val="00066B6A"/>
    <w:rsid w:val="0007264A"/>
    <w:rsid w:val="0008243B"/>
    <w:rsid w:val="000937A2"/>
    <w:rsid w:val="000947C8"/>
    <w:rsid w:val="000A3245"/>
    <w:rsid w:val="000A5287"/>
    <w:rsid w:val="000A596A"/>
    <w:rsid w:val="000C2BE3"/>
    <w:rsid w:val="000D197F"/>
    <w:rsid w:val="000D4570"/>
    <w:rsid w:val="000E5630"/>
    <w:rsid w:val="000F3EA8"/>
    <w:rsid w:val="0010205C"/>
    <w:rsid w:val="001044A3"/>
    <w:rsid w:val="001047E2"/>
    <w:rsid w:val="00110481"/>
    <w:rsid w:val="00123ADC"/>
    <w:rsid w:val="00123C01"/>
    <w:rsid w:val="00123FE5"/>
    <w:rsid w:val="00124DA9"/>
    <w:rsid w:val="00125A14"/>
    <w:rsid w:val="0013369B"/>
    <w:rsid w:val="00143201"/>
    <w:rsid w:val="00145D68"/>
    <w:rsid w:val="00186B11"/>
    <w:rsid w:val="001A35A4"/>
    <w:rsid w:val="001B2E65"/>
    <w:rsid w:val="001B33D9"/>
    <w:rsid w:val="001B3435"/>
    <w:rsid w:val="001B66DC"/>
    <w:rsid w:val="001C2A41"/>
    <w:rsid w:val="001C3D12"/>
    <w:rsid w:val="001C4C3A"/>
    <w:rsid w:val="001C57A2"/>
    <w:rsid w:val="001D39C0"/>
    <w:rsid w:val="001D3FF7"/>
    <w:rsid w:val="001E281E"/>
    <w:rsid w:val="001E3921"/>
    <w:rsid w:val="001E4AA6"/>
    <w:rsid w:val="001E6D9B"/>
    <w:rsid w:val="001F0FDF"/>
    <w:rsid w:val="001F325B"/>
    <w:rsid w:val="001F7AF9"/>
    <w:rsid w:val="001F7BC3"/>
    <w:rsid w:val="002045A5"/>
    <w:rsid w:val="002142AC"/>
    <w:rsid w:val="00215199"/>
    <w:rsid w:val="00231823"/>
    <w:rsid w:val="00235336"/>
    <w:rsid w:val="002373AA"/>
    <w:rsid w:val="00250CBE"/>
    <w:rsid w:val="00250EF1"/>
    <w:rsid w:val="002511D6"/>
    <w:rsid w:val="002537D3"/>
    <w:rsid w:val="00282357"/>
    <w:rsid w:val="002A5580"/>
    <w:rsid w:val="002A5D6F"/>
    <w:rsid w:val="002B4A0C"/>
    <w:rsid w:val="002B4AAF"/>
    <w:rsid w:val="002B4D20"/>
    <w:rsid w:val="002B60F8"/>
    <w:rsid w:val="002C64C8"/>
    <w:rsid w:val="002D027D"/>
    <w:rsid w:val="002F38F3"/>
    <w:rsid w:val="00307A37"/>
    <w:rsid w:val="00313369"/>
    <w:rsid w:val="00314A4A"/>
    <w:rsid w:val="00317436"/>
    <w:rsid w:val="0032244E"/>
    <w:rsid w:val="00322734"/>
    <w:rsid w:val="00330FFA"/>
    <w:rsid w:val="00334167"/>
    <w:rsid w:val="0033523F"/>
    <w:rsid w:val="00353949"/>
    <w:rsid w:val="00354C3B"/>
    <w:rsid w:val="00354C9D"/>
    <w:rsid w:val="00363340"/>
    <w:rsid w:val="003657F7"/>
    <w:rsid w:val="0037360E"/>
    <w:rsid w:val="0037436A"/>
    <w:rsid w:val="003775CC"/>
    <w:rsid w:val="00381162"/>
    <w:rsid w:val="00384D5C"/>
    <w:rsid w:val="003B243B"/>
    <w:rsid w:val="003C4012"/>
    <w:rsid w:val="003D45EF"/>
    <w:rsid w:val="003E60E5"/>
    <w:rsid w:val="003F0675"/>
    <w:rsid w:val="003F3F9A"/>
    <w:rsid w:val="003F5684"/>
    <w:rsid w:val="00411051"/>
    <w:rsid w:val="00411061"/>
    <w:rsid w:val="00415D68"/>
    <w:rsid w:val="00420ED3"/>
    <w:rsid w:val="00421016"/>
    <w:rsid w:val="004305A7"/>
    <w:rsid w:val="00430709"/>
    <w:rsid w:val="00432AC2"/>
    <w:rsid w:val="00434408"/>
    <w:rsid w:val="00445099"/>
    <w:rsid w:val="00445D45"/>
    <w:rsid w:val="004466FC"/>
    <w:rsid w:val="00446F7F"/>
    <w:rsid w:val="00453C93"/>
    <w:rsid w:val="0046770C"/>
    <w:rsid w:val="00467999"/>
    <w:rsid w:val="00471447"/>
    <w:rsid w:val="0047234C"/>
    <w:rsid w:val="00473F2A"/>
    <w:rsid w:val="00476196"/>
    <w:rsid w:val="00477010"/>
    <w:rsid w:val="00481193"/>
    <w:rsid w:val="004832D6"/>
    <w:rsid w:val="00486435"/>
    <w:rsid w:val="00491582"/>
    <w:rsid w:val="00497CF2"/>
    <w:rsid w:val="004B350E"/>
    <w:rsid w:val="004B5C1E"/>
    <w:rsid w:val="004C10BF"/>
    <w:rsid w:val="004C2A16"/>
    <w:rsid w:val="004D2C13"/>
    <w:rsid w:val="004E0733"/>
    <w:rsid w:val="004E76DA"/>
    <w:rsid w:val="004F4691"/>
    <w:rsid w:val="00521F60"/>
    <w:rsid w:val="005226A2"/>
    <w:rsid w:val="00524A04"/>
    <w:rsid w:val="0053099A"/>
    <w:rsid w:val="00534C76"/>
    <w:rsid w:val="005378F7"/>
    <w:rsid w:val="00550323"/>
    <w:rsid w:val="00556EC1"/>
    <w:rsid w:val="005631F6"/>
    <w:rsid w:val="00571418"/>
    <w:rsid w:val="00572424"/>
    <w:rsid w:val="00572781"/>
    <w:rsid w:val="0057678F"/>
    <w:rsid w:val="0058183F"/>
    <w:rsid w:val="00595373"/>
    <w:rsid w:val="00596E17"/>
    <w:rsid w:val="005A04F1"/>
    <w:rsid w:val="005A185C"/>
    <w:rsid w:val="005A2564"/>
    <w:rsid w:val="005B1038"/>
    <w:rsid w:val="005B1FC6"/>
    <w:rsid w:val="005B50AA"/>
    <w:rsid w:val="005B5E63"/>
    <w:rsid w:val="005C45D3"/>
    <w:rsid w:val="005C6190"/>
    <w:rsid w:val="005C61F6"/>
    <w:rsid w:val="005C7977"/>
    <w:rsid w:val="005D38E1"/>
    <w:rsid w:val="005D49B3"/>
    <w:rsid w:val="005F0384"/>
    <w:rsid w:val="00600485"/>
    <w:rsid w:val="00602661"/>
    <w:rsid w:val="00611CE5"/>
    <w:rsid w:val="006150AF"/>
    <w:rsid w:val="00623AE5"/>
    <w:rsid w:val="00630D7A"/>
    <w:rsid w:val="00635E78"/>
    <w:rsid w:val="00640542"/>
    <w:rsid w:val="00642F3A"/>
    <w:rsid w:val="00644D38"/>
    <w:rsid w:val="00646695"/>
    <w:rsid w:val="00654BAB"/>
    <w:rsid w:val="00654CDF"/>
    <w:rsid w:val="00666E7C"/>
    <w:rsid w:val="00671CEC"/>
    <w:rsid w:val="00680AF3"/>
    <w:rsid w:val="0068306C"/>
    <w:rsid w:val="00687163"/>
    <w:rsid w:val="0069173D"/>
    <w:rsid w:val="006961C5"/>
    <w:rsid w:val="006967B1"/>
    <w:rsid w:val="006A27EF"/>
    <w:rsid w:val="006A2A11"/>
    <w:rsid w:val="006A6911"/>
    <w:rsid w:val="006A6DE5"/>
    <w:rsid w:val="006B32C1"/>
    <w:rsid w:val="006B7FBB"/>
    <w:rsid w:val="006C3A39"/>
    <w:rsid w:val="006C4C6A"/>
    <w:rsid w:val="006D1EC9"/>
    <w:rsid w:val="006D269A"/>
    <w:rsid w:val="006D5259"/>
    <w:rsid w:val="006E42BA"/>
    <w:rsid w:val="006F0C1D"/>
    <w:rsid w:val="006F10C6"/>
    <w:rsid w:val="006F377F"/>
    <w:rsid w:val="006F65B0"/>
    <w:rsid w:val="00700077"/>
    <w:rsid w:val="00700CDD"/>
    <w:rsid w:val="00702EF2"/>
    <w:rsid w:val="00704BCD"/>
    <w:rsid w:val="007119A9"/>
    <w:rsid w:val="007161D2"/>
    <w:rsid w:val="00716D92"/>
    <w:rsid w:val="007244B7"/>
    <w:rsid w:val="007300AE"/>
    <w:rsid w:val="007372C7"/>
    <w:rsid w:val="00790A5C"/>
    <w:rsid w:val="007A0642"/>
    <w:rsid w:val="007A359F"/>
    <w:rsid w:val="007B10D6"/>
    <w:rsid w:val="007B244A"/>
    <w:rsid w:val="007B2F94"/>
    <w:rsid w:val="007C1A4E"/>
    <w:rsid w:val="007C2F1E"/>
    <w:rsid w:val="007C632D"/>
    <w:rsid w:val="007D01A2"/>
    <w:rsid w:val="007D20CB"/>
    <w:rsid w:val="007D5213"/>
    <w:rsid w:val="007D63C2"/>
    <w:rsid w:val="007E2DBB"/>
    <w:rsid w:val="0080338D"/>
    <w:rsid w:val="0081164C"/>
    <w:rsid w:val="008130D6"/>
    <w:rsid w:val="00816FCD"/>
    <w:rsid w:val="00817547"/>
    <w:rsid w:val="00822293"/>
    <w:rsid w:val="00822813"/>
    <w:rsid w:val="00831A07"/>
    <w:rsid w:val="0083319F"/>
    <w:rsid w:val="00835F05"/>
    <w:rsid w:val="008403A6"/>
    <w:rsid w:val="00841F8D"/>
    <w:rsid w:val="00844455"/>
    <w:rsid w:val="00844A68"/>
    <w:rsid w:val="00854B35"/>
    <w:rsid w:val="00864B22"/>
    <w:rsid w:val="00876173"/>
    <w:rsid w:val="00882C74"/>
    <w:rsid w:val="008923D8"/>
    <w:rsid w:val="0089693E"/>
    <w:rsid w:val="0089735F"/>
    <w:rsid w:val="008A45B6"/>
    <w:rsid w:val="008B18C8"/>
    <w:rsid w:val="008B55EA"/>
    <w:rsid w:val="008C311A"/>
    <w:rsid w:val="008C4029"/>
    <w:rsid w:val="008C4EA6"/>
    <w:rsid w:val="008C7439"/>
    <w:rsid w:val="008C7597"/>
    <w:rsid w:val="008C77F0"/>
    <w:rsid w:val="008D0EA2"/>
    <w:rsid w:val="008D0F84"/>
    <w:rsid w:val="008D3FDA"/>
    <w:rsid w:val="008D530F"/>
    <w:rsid w:val="008D54CA"/>
    <w:rsid w:val="008D5B01"/>
    <w:rsid w:val="008D7FF8"/>
    <w:rsid w:val="008E529F"/>
    <w:rsid w:val="008E6F6F"/>
    <w:rsid w:val="00901885"/>
    <w:rsid w:val="009028C5"/>
    <w:rsid w:val="0090329E"/>
    <w:rsid w:val="00904968"/>
    <w:rsid w:val="009059D7"/>
    <w:rsid w:val="00907570"/>
    <w:rsid w:val="0091179A"/>
    <w:rsid w:val="009306CB"/>
    <w:rsid w:val="00932E8C"/>
    <w:rsid w:val="00933CFB"/>
    <w:rsid w:val="009367D1"/>
    <w:rsid w:val="00937176"/>
    <w:rsid w:val="009407FC"/>
    <w:rsid w:val="00952CE4"/>
    <w:rsid w:val="00954F71"/>
    <w:rsid w:val="00961A4E"/>
    <w:rsid w:val="00965B10"/>
    <w:rsid w:val="00965B71"/>
    <w:rsid w:val="00965C0C"/>
    <w:rsid w:val="00985C8D"/>
    <w:rsid w:val="00986DC5"/>
    <w:rsid w:val="00986E1B"/>
    <w:rsid w:val="009954A8"/>
    <w:rsid w:val="009A603A"/>
    <w:rsid w:val="009B27E1"/>
    <w:rsid w:val="009C162A"/>
    <w:rsid w:val="009C4696"/>
    <w:rsid w:val="009D0C2B"/>
    <w:rsid w:val="009D1F66"/>
    <w:rsid w:val="009D5D0B"/>
    <w:rsid w:val="009D73AC"/>
    <w:rsid w:val="009E64AA"/>
    <w:rsid w:val="009F11A9"/>
    <w:rsid w:val="009F20DC"/>
    <w:rsid w:val="009F6876"/>
    <w:rsid w:val="00A014A1"/>
    <w:rsid w:val="00A15F6F"/>
    <w:rsid w:val="00A3259C"/>
    <w:rsid w:val="00A36485"/>
    <w:rsid w:val="00A47BAE"/>
    <w:rsid w:val="00A519FA"/>
    <w:rsid w:val="00A537B0"/>
    <w:rsid w:val="00A53B6C"/>
    <w:rsid w:val="00A54866"/>
    <w:rsid w:val="00A57B88"/>
    <w:rsid w:val="00A60762"/>
    <w:rsid w:val="00A63B27"/>
    <w:rsid w:val="00A65AD5"/>
    <w:rsid w:val="00A66E94"/>
    <w:rsid w:val="00A821D6"/>
    <w:rsid w:val="00A82FEA"/>
    <w:rsid w:val="00A867C0"/>
    <w:rsid w:val="00A87665"/>
    <w:rsid w:val="00A963E7"/>
    <w:rsid w:val="00AA1219"/>
    <w:rsid w:val="00AA1B72"/>
    <w:rsid w:val="00AA5015"/>
    <w:rsid w:val="00AA7AD1"/>
    <w:rsid w:val="00AB728E"/>
    <w:rsid w:val="00AD5D37"/>
    <w:rsid w:val="00AE3D64"/>
    <w:rsid w:val="00AE3DB1"/>
    <w:rsid w:val="00AE4BBB"/>
    <w:rsid w:val="00AE572F"/>
    <w:rsid w:val="00B03547"/>
    <w:rsid w:val="00B13641"/>
    <w:rsid w:val="00B26EAC"/>
    <w:rsid w:val="00B31914"/>
    <w:rsid w:val="00B33392"/>
    <w:rsid w:val="00B43C63"/>
    <w:rsid w:val="00B447E0"/>
    <w:rsid w:val="00B46D51"/>
    <w:rsid w:val="00B52504"/>
    <w:rsid w:val="00B52EEE"/>
    <w:rsid w:val="00B54ADD"/>
    <w:rsid w:val="00B63AC2"/>
    <w:rsid w:val="00B6402D"/>
    <w:rsid w:val="00B66E62"/>
    <w:rsid w:val="00B73660"/>
    <w:rsid w:val="00B73F2E"/>
    <w:rsid w:val="00B846D3"/>
    <w:rsid w:val="00B87F88"/>
    <w:rsid w:val="00B972F4"/>
    <w:rsid w:val="00B97BE2"/>
    <w:rsid w:val="00BA26C1"/>
    <w:rsid w:val="00BA5362"/>
    <w:rsid w:val="00BA6863"/>
    <w:rsid w:val="00BA7587"/>
    <w:rsid w:val="00BB219B"/>
    <w:rsid w:val="00BB3D8D"/>
    <w:rsid w:val="00BC16BF"/>
    <w:rsid w:val="00BC21A9"/>
    <w:rsid w:val="00BC51D1"/>
    <w:rsid w:val="00BD2EDF"/>
    <w:rsid w:val="00BF35D7"/>
    <w:rsid w:val="00BF39FF"/>
    <w:rsid w:val="00BF6A37"/>
    <w:rsid w:val="00C03FB1"/>
    <w:rsid w:val="00C13723"/>
    <w:rsid w:val="00C31E4B"/>
    <w:rsid w:val="00C34A96"/>
    <w:rsid w:val="00C40A90"/>
    <w:rsid w:val="00C40ECE"/>
    <w:rsid w:val="00C46BE5"/>
    <w:rsid w:val="00C52EC7"/>
    <w:rsid w:val="00C70F04"/>
    <w:rsid w:val="00C71A49"/>
    <w:rsid w:val="00C74CAE"/>
    <w:rsid w:val="00C76F36"/>
    <w:rsid w:val="00C83C07"/>
    <w:rsid w:val="00C9123E"/>
    <w:rsid w:val="00C92FE6"/>
    <w:rsid w:val="00C940A3"/>
    <w:rsid w:val="00C94CF7"/>
    <w:rsid w:val="00CA46DB"/>
    <w:rsid w:val="00CB424E"/>
    <w:rsid w:val="00CB799B"/>
    <w:rsid w:val="00CC217B"/>
    <w:rsid w:val="00CD31CF"/>
    <w:rsid w:val="00CD3289"/>
    <w:rsid w:val="00CD71FC"/>
    <w:rsid w:val="00CE03B3"/>
    <w:rsid w:val="00CE4854"/>
    <w:rsid w:val="00CF2A8F"/>
    <w:rsid w:val="00CF5D17"/>
    <w:rsid w:val="00CF63C0"/>
    <w:rsid w:val="00CF6780"/>
    <w:rsid w:val="00D05C29"/>
    <w:rsid w:val="00D06E17"/>
    <w:rsid w:val="00D10393"/>
    <w:rsid w:val="00D12493"/>
    <w:rsid w:val="00D233C5"/>
    <w:rsid w:val="00D303FC"/>
    <w:rsid w:val="00D3727F"/>
    <w:rsid w:val="00D43780"/>
    <w:rsid w:val="00D4650E"/>
    <w:rsid w:val="00D47C93"/>
    <w:rsid w:val="00D519E2"/>
    <w:rsid w:val="00D55B9C"/>
    <w:rsid w:val="00D67F11"/>
    <w:rsid w:val="00D73892"/>
    <w:rsid w:val="00D84AEB"/>
    <w:rsid w:val="00D852A3"/>
    <w:rsid w:val="00D86256"/>
    <w:rsid w:val="00D87D11"/>
    <w:rsid w:val="00D93B25"/>
    <w:rsid w:val="00D95663"/>
    <w:rsid w:val="00DA2797"/>
    <w:rsid w:val="00DA45EC"/>
    <w:rsid w:val="00DA58BD"/>
    <w:rsid w:val="00DA6BC5"/>
    <w:rsid w:val="00DB0655"/>
    <w:rsid w:val="00DB1646"/>
    <w:rsid w:val="00DB1AAD"/>
    <w:rsid w:val="00DC2001"/>
    <w:rsid w:val="00DC4EF1"/>
    <w:rsid w:val="00DC7E92"/>
    <w:rsid w:val="00DD6A87"/>
    <w:rsid w:val="00DE6383"/>
    <w:rsid w:val="00DF71AE"/>
    <w:rsid w:val="00E00442"/>
    <w:rsid w:val="00E00451"/>
    <w:rsid w:val="00E05B8D"/>
    <w:rsid w:val="00E065AF"/>
    <w:rsid w:val="00E07B77"/>
    <w:rsid w:val="00E1016D"/>
    <w:rsid w:val="00E11612"/>
    <w:rsid w:val="00E22AD8"/>
    <w:rsid w:val="00E35180"/>
    <w:rsid w:val="00E3541A"/>
    <w:rsid w:val="00E36185"/>
    <w:rsid w:val="00E40BF8"/>
    <w:rsid w:val="00E56EF4"/>
    <w:rsid w:val="00E61062"/>
    <w:rsid w:val="00E61746"/>
    <w:rsid w:val="00E737F5"/>
    <w:rsid w:val="00E85A7C"/>
    <w:rsid w:val="00E96F29"/>
    <w:rsid w:val="00EA21D5"/>
    <w:rsid w:val="00EA3234"/>
    <w:rsid w:val="00EB781E"/>
    <w:rsid w:val="00EC0536"/>
    <w:rsid w:val="00EC1B20"/>
    <w:rsid w:val="00EC547B"/>
    <w:rsid w:val="00EC66FA"/>
    <w:rsid w:val="00ED41FD"/>
    <w:rsid w:val="00ED546B"/>
    <w:rsid w:val="00EE094B"/>
    <w:rsid w:val="00EE44E1"/>
    <w:rsid w:val="00EE522D"/>
    <w:rsid w:val="00EE5517"/>
    <w:rsid w:val="00EF6A17"/>
    <w:rsid w:val="00F02868"/>
    <w:rsid w:val="00F0319A"/>
    <w:rsid w:val="00F222AD"/>
    <w:rsid w:val="00F32AC9"/>
    <w:rsid w:val="00F34539"/>
    <w:rsid w:val="00F4344D"/>
    <w:rsid w:val="00F43FFF"/>
    <w:rsid w:val="00F45BC9"/>
    <w:rsid w:val="00F46289"/>
    <w:rsid w:val="00F5199E"/>
    <w:rsid w:val="00F53979"/>
    <w:rsid w:val="00F5545A"/>
    <w:rsid w:val="00F57D41"/>
    <w:rsid w:val="00F62604"/>
    <w:rsid w:val="00F63474"/>
    <w:rsid w:val="00F66530"/>
    <w:rsid w:val="00F67014"/>
    <w:rsid w:val="00F80E3E"/>
    <w:rsid w:val="00F81715"/>
    <w:rsid w:val="00F85704"/>
    <w:rsid w:val="00F87109"/>
    <w:rsid w:val="00F8728D"/>
    <w:rsid w:val="00F92D76"/>
    <w:rsid w:val="00F95619"/>
    <w:rsid w:val="00FA04A7"/>
    <w:rsid w:val="00FA6FF6"/>
    <w:rsid w:val="00FB3240"/>
    <w:rsid w:val="00FC3B8F"/>
    <w:rsid w:val="00FC5363"/>
    <w:rsid w:val="00FC6432"/>
    <w:rsid w:val="00FD061A"/>
    <w:rsid w:val="00FE1485"/>
    <w:rsid w:val="00FE3031"/>
    <w:rsid w:val="00FE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EA3AE9"/>
  <w15:chartTrackingRefBased/>
  <w15:docId w15:val="{57C965C0-1FB4-4B18-8569-D94D09EE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6A17"/>
    <w:rPr>
      <w:rFonts w:ascii="Tahoma" w:hAnsi="Tahoma" w:cs="Tahoma"/>
      <w:sz w:val="16"/>
      <w:szCs w:val="16"/>
    </w:rPr>
  </w:style>
  <w:style w:type="paragraph" w:styleId="Header">
    <w:name w:val="header"/>
    <w:basedOn w:val="Normal"/>
    <w:link w:val="HeaderChar"/>
    <w:uiPriority w:val="99"/>
    <w:unhideWhenUsed/>
    <w:rsid w:val="00642F3A"/>
    <w:pPr>
      <w:tabs>
        <w:tab w:val="center" w:pos="4513"/>
        <w:tab w:val="right" w:pos="9026"/>
      </w:tabs>
    </w:pPr>
  </w:style>
  <w:style w:type="character" w:customStyle="1" w:styleId="HeaderChar">
    <w:name w:val="Header Char"/>
    <w:link w:val="Header"/>
    <w:uiPriority w:val="99"/>
    <w:rsid w:val="00642F3A"/>
    <w:rPr>
      <w:sz w:val="24"/>
      <w:szCs w:val="24"/>
      <w:lang w:val="en-US" w:eastAsia="en-US"/>
    </w:rPr>
  </w:style>
  <w:style w:type="paragraph" w:styleId="Footer">
    <w:name w:val="footer"/>
    <w:basedOn w:val="Normal"/>
    <w:link w:val="FooterChar"/>
    <w:uiPriority w:val="99"/>
    <w:unhideWhenUsed/>
    <w:rsid w:val="00642F3A"/>
    <w:pPr>
      <w:tabs>
        <w:tab w:val="center" w:pos="4513"/>
        <w:tab w:val="right" w:pos="9026"/>
      </w:tabs>
    </w:pPr>
  </w:style>
  <w:style w:type="character" w:customStyle="1" w:styleId="FooterChar">
    <w:name w:val="Footer Char"/>
    <w:link w:val="Footer"/>
    <w:uiPriority w:val="99"/>
    <w:rsid w:val="00642F3A"/>
    <w:rPr>
      <w:sz w:val="24"/>
      <w:szCs w:val="24"/>
      <w:lang w:val="en-US" w:eastAsia="en-US"/>
    </w:rPr>
  </w:style>
  <w:style w:type="paragraph" w:styleId="ListParagraph">
    <w:name w:val="List Paragraph"/>
    <w:basedOn w:val="Normal"/>
    <w:uiPriority w:val="34"/>
    <w:qFormat/>
    <w:rsid w:val="00384D5C"/>
    <w:pPr>
      <w:ind w:left="720"/>
    </w:pPr>
    <w:rPr>
      <w:rFonts w:ascii="Calibri" w:hAnsi="Calibri"/>
      <w:sz w:val="22"/>
      <w:szCs w:val="22"/>
      <w:lang w:val="en-GB"/>
    </w:rPr>
  </w:style>
  <w:style w:type="paragraph" w:customStyle="1" w:styleId="Pa12">
    <w:name w:val="Pa12"/>
    <w:basedOn w:val="Normal"/>
    <w:next w:val="Normal"/>
    <w:uiPriority w:val="99"/>
    <w:rsid w:val="00384D5C"/>
    <w:pPr>
      <w:autoSpaceDE w:val="0"/>
      <w:autoSpaceDN w:val="0"/>
      <w:adjustRightInd w:val="0"/>
      <w:spacing w:line="241" w:lineRule="atLeast"/>
    </w:pPr>
    <w:rPr>
      <w:rFonts w:ascii="Frutiger 45 Light" w:hAnsi="Frutiger 45 Light"/>
      <w:lang w:val="en-GB" w:eastAsia="en-GB"/>
    </w:rPr>
  </w:style>
  <w:style w:type="table" w:styleId="TableGrid">
    <w:name w:val="Table Grid"/>
    <w:basedOn w:val="TableNormal"/>
    <w:rsid w:val="00384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3723"/>
    <w:pPr>
      <w:spacing w:before="100" w:beforeAutospacing="1" w:after="100" w:afterAutospacing="1"/>
    </w:pPr>
    <w:rPr>
      <w:lang w:val="en-GB" w:eastAsia="en-GB"/>
    </w:rPr>
  </w:style>
  <w:style w:type="character" w:styleId="Strong">
    <w:name w:val="Strong"/>
    <w:uiPriority w:val="22"/>
    <w:qFormat/>
    <w:rsid w:val="00C13723"/>
    <w:rPr>
      <w:b/>
      <w:bCs/>
    </w:rPr>
  </w:style>
  <w:style w:type="character" w:customStyle="1" w:styleId="apple-converted-space">
    <w:name w:val="apple-converted-space"/>
    <w:rsid w:val="00C13723"/>
  </w:style>
  <w:style w:type="character" w:styleId="Hyperlink">
    <w:name w:val="Hyperlink"/>
    <w:uiPriority w:val="99"/>
    <w:unhideWhenUsed/>
    <w:rsid w:val="00C13723"/>
    <w:rPr>
      <w:color w:val="0000FF"/>
      <w:u w:val="single"/>
    </w:rPr>
  </w:style>
  <w:style w:type="character" w:styleId="UnresolvedMention">
    <w:name w:val="Unresolved Mention"/>
    <w:uiPriority w:val="99"/>
    <w:semiHidden/>
    <w:unhideWhenUsed/>
    <w:rsid w:val="00123C01"/>
    <w:rPr>
      <w:color w:val="605E5C"/>
      <w:shd w:val="clear" w:color="auto" w:fill="E1DFDD"/>
    </w:rPr>
  </w:style>
  <w:style w:type="paragraph" w:styleId="NoSpacing">
    <w:name w:val="No Spacing"/>
    <w:uiPriority w:val="1"/>
    <w:qFormat/>
    <w:rsid w:val="00123C01"/>
    <w:rPr>
      <w:sz w:val="24"/>
      <w:szCs w:val="24"/>
      <w:lang w:val="en-US" w:eastAsia="en-US"/>
    </w:rPr>
  </w:style>
  <w:style w:type="character" w:customStyle="1" w:styleId="casenumber">
    <w:name w:val="casenumber"/>
    <w:rsid w:val="00F46289"/>
  </w:style>
  <w:style w:type="character" w:customStyle="1" w:styleId="divider1">
    <w:name w:val="divider1"/>
    <w:rsid w:val="00F46289"/>
  </w:style>
  <w:style w:type="character" w:customStyle="1" w:styleId="description">
    <w:name w:val="description"/>
    <w:rsid w:val="00F46289"/>
  </w:style>
  <w:style w:type="character" w:customStyle="1" w:styleId="divider2">
    <w:name w:val="divider2"/>
    <w:rsid w:val="00F46289"/>
  </w:style>
  <w:style w:type="character" w:customStyle="1" w:styleId="address">
    <w:name w:val="address"/>
    <w:rsid w:val="00F46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3473">
      <w:bodyDiv w:val="1"/>
      <w:marLeft w:val="0"/>
      <w:marRight w:val="0"/>
      <w:marTop w:val="0"/>
      <w:marBottom w:val="0"/>
      <w:divBdr>
        <w:top w:val="none" w:sz="0" w:space="0" w:color="auto"/>
        <w:left w:val="none" w:sz="0" w:space="0" w:color="auto"/>
        <w:bottom w:val="none" w:sz="0" w:space="0" w:color="auto"/>
        <w:right w:val="none" w:sz="0" w:space="0" w:color="auto"/>
      </w:divBdr>
    </w:div>
    <w:div w:id="286012019">
      <w:bodyDiv w:val="1"/>
      <w:marLeft w:val="0"/>
      <w:marRight w:val="0"/>
      <w:marTop w:val="0"/>
      <w:marBottom w:val="0"/>
      <w:divBdr>
        <w:top w:val="none" w:sz="0" w:space="0" w:color="auto"/>
        <w:left w:val="none" w:sz="0" w:space="0" w:color="auto"/>
        <w:bottom w:val="none" w:sz="0" w:space="0" w:color="auto"/>
        <w:right w:val="none" w:sz="0" w:space="0" w:color="auto"/>
      </w:divBdr>
    </w:div>
    <w:div w:id="519200337">
      <w:bodyDiv w:val="1"/>
      <w:marLeft w:val="0"/>
      <w:marRight w:val="0"/>
      <w:marTop w:val="0"/>
      <w:marBottom w:val="0"/>
      <w:divBdr>
        <w:top w:val="none" w:sz="0" w:space="0" w:color="auto"/>
        <w:left w:val="none" w:sz="0" w:space="0" w:color="auto"/>
        <w:bottom w:val="none" w:sz="0" w:space="0" w:color="auto"/>
        <w:right w:val="none" w:sz="0" w:space="0" w:color="auto"/>
      </w:divBdr>
    </w:div>
    <w:div w:id="625159390">
      <w:bodyDiv w:val="1"/>
      <w:marLeft w:val="0"/>
      <w:marRight w:val="0"/>
      <w:marTop w:val="0"/>
      <w:marBottom w:val="0"/>
      <w:divBdr>
        <w:top w:val="none" w:sz="0" w:space="0" w:color="auto"/>
        <w:left w:val="none" w:sz="0" w:space="0" w:color="auto"/>
        <w:bottom w:val="none" w:sz="0" w:space="0" w:color="auto"/>
        <w:right w:val="none" w:sz="0" w:space="0" w:color="auto"/>
      </w:divBdr>
    </w:div>
    <w:div w:id="935788814">
      <w:bodyDiv w:val="1"/>
      <w:marLeft w:val="0"/>
      <w:marRight w:val="0"/>
      <w:marTop w:val="0"/>
      <w:marBottom w:val="0"/>
      <w:divBdr>
        <w:top w:val="none" w:sz="0" w:space="0" w:color="auto"/>
        <w:left w:val="none" w:sz="0" w:space="0" w:color="auto"/>
        <w:bottom w:val="none" w:sz="0" w:space="0" w:color="auto"/>
        <w:right w:val="none" w:sz="0" w:space="0" w:color="auto"/>
      </w:divBdr>
    </w:div>
    <w:div w:id="1183275437">
      <w:bodyDiv w:val="1"/>
      <w:marLeft w:val="0"/>
      <w:marRight w:val="0"/>
      <w:marTop w:val="0"/>
      <w:marBottom w:val="0"/>
      <w:divBdr>
        <w:top w:val="none" w:sz="0" w:space="0" w:color="auto"/>
        <w:left w:val="none" w:sz="0" w:space="0" w:color="auto"/>
        <w:bottom w:val="none" w:sz="0" w:space="0" w:color="auto"/>
        <w:right w:val="none" w:sz="0" w:space="0" w:color="auto"/>
      </w:divBdr>
    </w:div>
    <w:div w:id="1216507048">
      <w:bodyDiv w:val="1"/>
      <w:marLeft w:val="0"/>
      <w:marRight w:val="0"/>
      <w:marTop w:val="0"/>
      <w:marBottom w:val="0"/>
      <w:divBdr>
        <w:top w:val="none" w:sz="0" w:space="0" w:color="auto"/>
        <w:left w:val="none" w:sz="0" w:space="0" w:color="auto"/>
        <w:bottom w:val="none" w:sz="0" w:space="0" w:color="auto"/>
        <w:right w:val="none" w:sz="0" w:space="0" w:color="auto"/>
      </w:divBdr>
    </w:div>
    <w:div w:id="1334914260">
      <w:bodyDiv w:val="1"/>
      <w:marLeft w:val="0"/>
      <w:marRight w:val="0"/>
      <w:marTop w:val="0"/>
      <w:marBottom w:val="0"/>
      <w:divBdr>
        <w:top w:val="none" w:sz="0" w:space="0" w:color="auto"/>
        <w:left w:val="none" w:sz="0" w:space="0" w:color="auto"/>
        <w:bottom w:val="none" w:sz="0" w:space="0" w:color="auto"/>
        <w:right w:val="none" w:sz="0" w:space="0" w:color="auto"/>
      </w:divBdr>
    </w:div>
    <w:div w:id="1522476508">
      <w:bodyDiv w:val="1"/>
      <w:marLeft w:val="0"/>
      <w:marRight w:val="0"/>
      <w:marTop w:val="0"/>
      <w:marBottom w:val="0"/>
      <w:divBdr>
        <w:top w:val="none" w:sz="0" w:space="0" w:color="auto"/>
        <w:left w:val="none" w:sz="0" w:space="0" w:color="auto"/>
        <w:bottom w:val="none" w:sz="0" w:space="0" w:color="auto"/>
        <w:right w:val="none" w:sz="0" w:space="0" w:color="auto"/>
      </w:divBdr>
    </w:div>
    <w:div w:id="1559396006">
      <w:bodyDiv w:val="1"/>
      <w:marLeft w:val="0"/>
      <w:marRight w:val="0"/>
      <w:marTop w:val="0"/>
      <w:marBottom w:val="0"/>
      <w:divBdr>
        <w:top w:val="none" w:sz="0" w:space="0" w:color="auto"/>
        <w:left w:val="none" w:sz="0" w:space="0" w:color="auto"/>
        <w:bottom w:val="none" w:sz="0" w:space="0" w:color="auto"/>
        <w:right w:val="none" w:sz="0" w:space="0" w:color="auto"/>
      </w:divBdr>
    </w:div>
    <w:div w:id="1803576326">
      <w:bodyDiv w:val="1"/>
      <w:marLeft w:val="0"/>
      <w:marRight w:val="0"/>
      <w:marTop w:val="0"/>
      <w:marBottom w:val="0"/>
      <w:divBdr>
        <w:top w:val="none" w:sz="0" w:space="0" w:color="auto"/>
        <w:left w:val="none" w:sz="0" w:space="0" w:color="auto"/>
        <w:bottom w:val="none" w:sz="0" w:space="0" w:color="auto"/>
        <w:right w:val="none" w:sz="0" w:space="0" w:color="auto"/>
      </w:divBdr>
    </w:div>
    <w:div w:id="199657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816C5D26AFB488F536FB5DDF4B058" ma:contentTypeVersion="7" ma:contentTypeDescription="Create a new document." ma:contentTypeScope="" ma:versionID="fa2ecefd66ae38832af15019b45017f7">
  <xsd:schema xmlns:xsd="http://www.w3.org/2001/XMLSchema" xmlns:xs="http://www.w3.org/2001/XMLSchema" xmlns:p="http://schemas.microsoft.com/office/2006/metadata/properties" xmlns:ns2="f09b84bb-cd94-4749-ac58-96a2475d33a1" targetNamespace="http://schemas.microsoft.com/office/2006/metadata/properties" ma:root="true" ma:fieldsID="f0f41ebe2ba8a276dd996fc249f72d4a" ns2:_="">
    <xsd:import namespace="f09b84bb-cd94-4749-ac58-96a2475d33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b84bb-cd94-4749-ac58-96a2475d3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59C0B-9C96-4F58-A138-E62F284C3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b84bb-cd94-4749-ac58-96a2475d3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401C04-C09E-4D89-AADC-E8B84DBFC068}">
  <ds:schemaRefs>
    <ds:schemaRef ds:uri="http://schemas.microsoft.com/sharepoint/v3/contenttype/forms"/>
  </ds:schemaRefs>
</ds:datastoreItem>
</file>

<file path=customXml/itemProps3.xml><?xml version="1.0" encoding="utf-8"?>
<ds:datastoreItem xmlns:ds="http://schemas.openxmlformats.org/officeDocument/2006/customXml" ds:itemID="{4B4082F3-2CAC-40B0-B0DF-6F60D4D599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7EE91C-577A-4C33-986C-82F630725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517</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Charleston House,</vt:lpstr>
    </vt:vector>
  </TitlesOfParts>
  <Company>Mike</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Charleston House,</dc:title>
  <dc:subject/>
  <dc:creator>Mike</dc:creator>
  <cp:keywords/>
  <dc:description/>
  <cp:lastModifiedBy>Tracey Skates</cp:lastModifiedBy>
  <cp:revision>3</cp:revision>
  <cp:lastPrinted>2021-10-11T09:14:00Z</cp:lastPrinted>
  <dcterms:created xsi:type="dcterms:W3CDTF">2021-10-11T09:25:00Z</dcterms:created>
  <dcterms:modified xsi:type="dcterms:W3CDTF">2021-10-11T09:28:00Z</dcterms:modified>
</cp:coreProperties>
</file>